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ED" w:rsidRPr="00B84AED" w:rsidRDefault="00B84AED" w:rsidP="00B84AE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84AED">
        <w:rPr>
          <w:rFonts w:ascii="Arial" w:eastAsia="Times New Roman" w:hAnsi="Arial" w:cs="Arial"/>
          <w:b/>
          <w:bCs/>
          <w:color w:val="2D2D2D"/>
          <w:spacing w:val="2"/>
          <w:kern w:val="36"/>
          <w:sz w:val="46"/>
          <w:szCs w:val="46"/>
          <w:lang w:eastAsia="ru-RU"/>
        </w:rPr>
        <w:t xml:space="preserve">ГОСТ 10153-70 Изделия высокоогнеупорные </w:t>
      </w:r>
      <w:proofErr w:type="spellStart"/>
      <w:r w:rsidRPr="00B84AED">
        <w:rPr>
          <w:rFonts w:ascii="Arial" w:eastAsia="Times New Roman" w:hAnsi="Arial" w:cs="Arial"/>
          <w:b/>
          <w:bCs/>
          <w:color w:val="2D2D2D"/>
          <w:spacing w:val="2"/>
          <w:kern w:val="36"/>
          <w:sz w:val="46"/>
          <w:szCs w:val="46"/>
          <w:lang w:eastAsia="ru-RU"/>
        </w:rPr>
        <w:t>карбидкремниевые</w:t>
      </w:r>
      <w:proofErr w:type="spellEnd"/>
      <w:r w:rsidRPr="00B84AED">
        <w:rPr>
          <w:rFonts w:ascii="Arial" w:eastAsia="Times New Roman" w:hAnsi="Arial" w:cs="Arial"/>
          <w:b/>
          <w:bCs/>
          <w:color w:val="2D2D2D"/>
          <w:spacing w:val="2"/>
          <w:kern w:val="36"/>
          <w:sz w:val="46"/>
          <w:szCs w:val="46"/>
          <w:lang w:eastAsia="ru-RU"/>
        </w:rPr>
        <w:t>. Технические условия (с Изменениями N 1, 2, 3)</w:t>
      </w:r>
    </w:p>
    <w:p w:rsidR="00B84AED" w:rsidRPr="00B84AED" w:rsidRDefault="00B84AED" w:rsidP="00B84A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ГОСТ 10153-70</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Группа И24</w:t>
      </w:r>
    </w:p>
    <w:p w:rsidR="00B84AED" w:rsidRPr="00B84AED" w:rsidRDefault="00B84AED" w:rsidP="00B84AE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t>     </w:t>
      </w:r>
      <w:r w:rsidRPr="00B84AED">
        <w:rPr>
          <w:rFonts w:ascii="Arial" w:eastAsia="Times New Roman" w:hAnsi="Arial" w:cs="Arial"/>
          <w:color w:val="3C3C3C"/>
          <w:spacing w:val="2"/>
          <w:sz w:val="31"/>
          <w:szCs w:val="31"/>
          <w:lang w:eastAsia="ru-RU"/>
        </w:rPr>
        <w:br/>
        <w:t>     </w:t>
      </w:r>
      <w:r w:rsidRPr="00B84AED">
        <w:rPr>
          <w:rFonts w:ascii="Arial" w:eastAsia="Times New Roman" w:hAnsi="Arial" w:cs="Arial"/>
          <w:color w:val="3C3C3C"/>
          <w:spacing w:val="2"/>
          <w:sz w:val="31"/>
          <w:szCs w:val="31"/>
          <w:lang w:eastAsia="ru-RU"/>
        </w:rPr>
        <w:br/>
        <w:t>МЕЖГОСУДАРСТВЕННЫЙ СТАНДАРТ</w:t>
      </w:r>
    </w:p>
    <w:p w:rsidR="00B84AED" w:rsidRPr="00B84AED" w:rsidRDefault="00B84AED" w:rsidP="00B84AE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t>     </w:t>
      </w:r>
      <w:r w:rsidRPr="00B84AED">
        <w:rPr>
          <w:rFonts w:ascii="Arial" w:eastAsia="Times New Roman" w:hAnsi="Arial" w:cs="Arial"/>
          <w:color w:val="3C3C3C"/>
          <w:spacing w:val="2"/>
          <w:sz w:val="31"/>
          <w:szCs w:val="31"/>
          <w:lang w:eastAsia="ru-RU"/>
        </w:rPr>
        <w:br/>
        <w:t>     </w:t>
      </w:r>
      <w:r w:rsidRPr="00B84AED">
        <w:rPr>
          <w:rFonts w:ascii="Arial" w:eastAsia="Times New Roman" w:hAnsi="Arial" w:cs="Arial"/>
          <w:color w:val="3C3C3C"/>
          <w:spacing w:val="2"/>
          <w:sz w:val="31"/>
          <w:szCs w:val="31"/>
          <w:lang w:eastAsia="ru-RU"/>
        </w:rPr>
        <w:br/>
        <w:t>ИЗДЕЛИЯ ВЫСОКООГНЕУПОРНЫЕ КАРБИДКРЕМНИЕВЫЕ</w:t>
      </w:r>
    </w:p>
    <w:p w:rsidR="00B84AED" w:rsidRPr="00B84AED" w:rsidRDefault="00B84AED" w:rsidP="00B84AED">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B84AED">
        <w:rPr>
          <w:rFonts w:ascii="Arial" w:eastAsia="Times New Roman" w:hAnsi="Arial" w:cs="Arial"/>
          <w:color w:val="3C3C3C"/>
          <w:spacing w:val="2"/>
          <w:sz w:val="31"/>
          <w:szCs w:val="31"/>
          <w:lang w:eastAsia="ru-RU"/>
        </w:rPr>
        <w:t>     </w:t>
      </w:r>
      <w:r w:rsidRPr="00B84AED">
        <w:rPr>
          <w:rFonts w:ascii="Arial" w:eastAsia="Times New Roman" w:hAnsi="Arial" w:cs="Arial"/>
          <w:color w:val="3C3C3C"/>
          <w:spacing w:val="2"/>
          <w:sz w:val="31"/>
          <w:szCs w:val="31"/>
          <w:lang w:val="en-US" w:eastAsia="ru-RU"/>
        </w:rPr>
        <w:br/>
      </w:r>
      <w:r w:rsidRPr="00B84AED">
        <w:rPr>
          <w:rFonts w:ascii="Arial" w:eastAsia="Times New Roman" w:hAnsi="Arial" w:cs="Arial"/>
          <w:color w:val="3C3C3C"/>
          <w:spacing w:val="2"/>
          <w:sz w:val="31"/>
          <w:szCs w:val="31"/>
          <w:lang w:eastAsia="ru-RU"/>
        </w:rPr>
        <w:t>Технические</w:t>
      </w:r>
      <w:r w:rsidRPr="00B84AED">
        <w:rPr>
          <w:rFonts w:ascii="Arial" w:eastAsia="Times New Roman" w:hAnsi="Arial" w:cs="Arial"/>
          <w:color w:val="3C3C3C"/>
          <w:spacing w:val="2"/>
          <w:sz w:val="31"/>
          <w:szCs w:val="31"/>
          <w:lang w:val="en-US" w:eastAsia="ru-RU"/>
        </w:rPr>
        <w:t xml:space="preserve"> </w:t>
      </w:r>
      <w:r w:rsidRPr="00B84AED">
        <w:rPr>
          <w:rFonts w:ascii="Arial" w:eastAsia="Times New Roman" w:hAnsi="Arial" w:cs="Arial"/>
          <w:color w:val="3C3C3C"/>
          <w:spacing w:val="2"/>
          <w:sz w:val="31"/>
          <w:szCs w:val="31"/>
          <w:lang w:eastAsia="ru-RU"/>
        </w:rPr>
        <w:t>условия</w:t>
      </w:r>
    </w:p>
    <w:p w:rsidR="00B84AED" w:rsidRPr="00B84AED" w:rsidRDefault="00B84AED" w:rsidP="00B84AED">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B84AED">
        <w:rPr>
          <w:rFonts w:ascii="Arial" w:eastAsia="Times New Roman" w:hAnsi="Arial" w:cs="Arial"/>
          <w:color w:val="3C3C3C"/>
          <w:spacing w:val="2"/>
          <w:sz w:val="31"/>
          <w:szCs w:val="31"/>
          <w:lang w:val="en-US" w:eastAsia="ru-RU"/>
        </w:rPr>
        <w:t>     </w:t>
      </w:r>
      <w:r w:rsidRPr="00B84AED">
        <w:rPr>
          <w:rFonts w:ascii="Arial" w:eastAsia="Times New Roman" w:hAnsi="Arial" w:cs="Arial"/>
          <w:color w:val="3C3C3C"/>
          <w:spacing w:val="2"/>
          <w:sz w:val="31"/>
          <w:szCs w:val="31"/>
          <w:lang w:val="en-US" w:eastAsia="ru-RU"/>
        </w:rPr>
        <w:br/>
        <w:t>High-refractory silicon carbide products. Specifications</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B84AED">
        <w:rPr>
          <w:rFonts w:ascii="Arial" w:eastAsia="Times New Roman" w:hAnsi="Arial" w:cs="Arial"/>
          <w:color w:val="2D2D2D"/>
          <w:spacing w:val="2"/>
          <w:sz w:val="21"/>
          <w:szCs w:val="21"/>
          <w:lang w:val="en-US" w:eastAsia="ru-RU"/>
        </w:rPr>
        <w:br/>
      </w:r>
      <w:r w:rsidRPr="00B84AED">
        <w:rPr>
          <w:rFonts w:ascii="Arial" w:eastAsia="Times New Roman" w:hAnsi="Arial" w:cs="Arial"/>
          <w:color w:val="2D2D2D"/>
          <w:spacing w:val="2"/>
          <w:sz w:val="21"/>
          <w:szCs w:val="21"/>
          <w:lang w:val="en-US" w:eastAsia="ru-RU"/>
        </w:rPr>
        <w:br/>
        <w:t>M</w:t>
      </w:r>
      <w:r w:rsidRPr="00B84AED">
        <w:rPr>
          <w:rFonts w:ascii="Arial" w:eastAsia="Times New Roman" w:hAnsi="Arial" w:cs="Arial"/>
          <w:color w:val="2D2D2D"/>
          <w:spacing w:val="2"/>
          <w:sz w:val="21"/>
          <w:szCs w:val="21"/>
          <w:lang w:eastAsia="ru-RU"/>
        </w:rPr>
        <w:t>К</w:t>
      </w:r>
      <w:r w:rsidRPr="00B84AED">
        <w:rPr>
          <w:rFonts w:ascii="Arial" w:eastAsia="Times New Roman" w:hAnsi="Arial" w:cs="Arial"/>
          <w:color w:val="2D2D2D"/>
          <w:spacing w:val="2"/>
          <w:sz w:val="21"/>
          <w:szCs w:val="21"/>
          <w:lang w:val="en-US" w:eastAsia="ru-RU"/>
        </w:rPr>
        <w:t>C 81.080</w:t>
      </w:r>
      <w:r w:rsidRPr="00B84AED">
        <w:rPr>
          <w:rFonts w:ascii="Arial" w:eastAsia="Times New Roman" w:hAnsi="Arial" w:cs="Arial"/>
          <w:color w:val="2D2D2D"/>
          <w:spacing w:val="2"/>
          <w:sz w:val="21"/>
          <w:szCs w:val="21"/>
          <w:lang w:val="en-US" w:eastAsia="ru-RU"/>
        </w:rPr>
        <w:br/>
      </w:r>
      <w:r w:rsidRPr="00B84AED">
        <w:rPr>
          <w:rFonts w:ascii="Arial" w:eastAsia="Times New Roman" w:hAnsi="Arial" w:cs="Arial"/>
          <w:color w:val="2D2D2D"/>
          <w:spacing w:val="2"/>
          <w:sz w:val="21"/>
          <w:szCs w:val="21"/>
          <w:lang w:eastAsia="ru-RU"/>
        </w:rPr>
        <w:t>ОКП</w:t>
      </w:r>
      <w:r w:rsidRPr="00B84AED">
        <w:rPr>
          <w:rFonts w:ascii="Arial" w:eastAsia="Times New Roman" w:hAnsi="Arial" w:cs="Arial"/>
          <w:color w:val="2D2D2D"/>
          <w:spacing w:val="2"/>
          <w:sz w:val="21"/>
          <w:szCs w:val="21"/>
          <w:lang w:val="en-US" w:eastAsia="ru-RU"/>
        </w:rPr>
        <w:t xml:space="preserve"> 15 9200</w:t>
      </w:r>
    </w:p>
    <w:p w:rsidR="00B84AED" w:rsidRPr="00B84AED" w:rsidRDefault="00B84AED" w:rsidP="00B84AED">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B84AED">
        <w:rPr>
          <w:rFonts w:ascii="Arial" w:eastAsia="Times New Roman" w:hAnsi="Arial" w:cs="Arial"/>
          <w:color w:val="2D2D2D"/>
          <w:spacing w:val="2"/>
          <w:sz w:val="21"/>
          <w:szCs w:val="21"/>
          <w:lang w:eastAsia="ru-RU"/>
        </w:rPr>
        <w:t>Дата</w:t>
      </w:r>
      <w:r w:rsidRPr="00B84AED">
        <w:rPr>
          <w:rFonts w:ascii="Arial" w:eastAsia="Times New Roman" w:hAnsi="Arial" w:cs="Arial"/>
          <w:color w:val="2D2D2D"/>
          <w:spacing w:val="2"/>
          <w:sz w:val="21"/>
          <w:szCs w:val="21"/>
          <w:lang w:val="en-US" w:eastAsia="ru-RU"/>
        </w:rPr>
        <w:t xml:space="preserve"> </w:t>
      </w:r>
      <w:r w:rsidRPr="00B84AED">
        <w:rPr>
          <w:rFonts w:ascii="Arial" w:eastAsia="Times New Roman" w:hAnsi="Arial" w:cs="Arial"/>
          <w:color w:val="2D2D2D"/>
          <w:spacing w:val="2"/>
          <w:sz w:val="21"/>
          <w:szCs w:val="21"/>
          <w:lang w:eastAsia="ru-RU"/>
        </w:rPr>
        <w:t>введения</w:t>
      </w:r>
      <w:r w:rsidRPr="00B84AED">
        <w:rPr>
          <w:rFonts w:ascii="Arial" w:eastAsia="Times New Roman" w:hAnsi="Arial" w:cs="Arial"/>
          <w:color w:val="2D2D2D"/>
          <w:spacing w:val="2"/>
          <w:sz w:val="21"/>
          <w:szCs w:val="21"/>
          <w:lang w:val="en-US" w:eastAsia="ru-RU"/>
        </w:rPr>
        <w:t xml:space="preserve"> 1971-07-01</w:t>
      </w:r>
    </w:p>
    <w:p w:rsidR="00B84AED" w:rsidRPr="00B84AED" w:rsidRDefault="00B84AED" w:rsidP="00B84AE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val="en-US" w:eastAsia="ru-RU"/>
        </w:rPr>
        <w:t>     </w:t>
      </w:r>
      <w:r w:rsidRPr="00B84AED">
        <w:rPr>
          <w:rFonts w:ascii="Arial" w:eastAsia="Times New Roman" w:hAnsi="Arial" w:cs="Arial"/>
          <w:color w:val="3C3C3C"/>
          <w:spacing w:val="2"/>
          <w:sz w:val="31"/>
          <w:szCs w:val="31"/>
          <w:lang w:eastAsia="ru-RU"/>
        </w:rPr>
        <w:br/>
      </w:r>
      <w:r w:rsidRPr="00B84AED">
        <w:rPr>
          <w:rFonts w:ascii="Arial" w:eastAsia="Times New Roman" w:hAnsi="Arial" w:cs="Arial"/>
          <w:color w:val="3C3C3C"/>
          <w:spacing w:val="2"/>
          <w:sz w:val="31"/>
          <w:szCs w:val="31"/>
          <w:lang w:val="en-US" w:eastAsia="ru-RU"/>
        </w:rPr>
        <w:t>     </w:t>
      </w:r>
      <w:r w:rsidRPr="00B84AED">
        <w:rPr>
          <w:rFonts w:ascii="Arial" w:eastAsia="Times New Roman" w:hAnsi="Arial" w:cs="Arial"/>
          <w:color w:val="3C3C3C"/>
          <w:spacing w:val="2"/>
          <w:sz w:val="31"/>
          <w:szCs w:val="31"/>
          <w:lang w:eastAsia="ru-RU"/>
        </w:rPr>
        <w:br/>
        <w:t>ИНФОРМАЦИОННЫЕ ДАННЫЕ</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1. РАЗРАБОТАН И ВНЕСЕН Министерством черной металлургии СССР</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2. УТВЕРЖДЕН И ВВЕДЕН В ДЕЙСТВИЕ Постановлением Государственного комитета СССР по стандартам от 12.06.70 N 888</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 ВЗАМЕН ГОСТ 10153-62</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 ССЫЛОЧНЫЕ НОРМАТИВНО-ТЕХНИЧЕСКИЕ ДОКУМЕНТЫ</w:t>
      </w:r>
      <w:r w:rsidRPr="00B84A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58"/>
        <w:gridCol w:w="4597"/>
      </w:tblGrid>
      <w:tr w:rsidR="00B84AED" w:rsidRPr="00B84AED" w:rsidTr="00B84AED">
        <w:trPr>
          <w:trHeight w:val="15"/>
        </w:trPr>
        <w:tc>
          <w:tcPr>
            <w:tcW w:w="5359" w:type="dxa"/>
            <w:hideMark/>
          </w:tcPr>
          <w:p w:rsidR="00B84AED" w:rsidRPr="00B84AED" w:rsidRDefault="00B84AED" w:rsidP="00B84AED">
            <w:pPr>
              <w:spacing w:after="0" w:line="240" w:lineRule="auto"/>
              <w:rPr>
                <w:rFonts w:ascii="Arial" w:eastAsia="Times New Roman" w:hAnsi="Arial" w:cs="Arial"/>
                <w:color w:val="2D2D2D"/>
                <w:spacing w:val="2"/>
                <w:sz w:val="21"/>
                <w:szCs w:val="21"/>
                <w:lang w:eastAsia="ru-RU"/>
              </w:rPr>
            </w:pPr>
          </w:p>
        </w:tc>
        <w:tc>
          <w:tcPr>
            <w:tcW w:w="5174"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r>
      <w:tr w:rsidR="00B84AED" w:rsidRPr="00B84AED" w:rsidTr="00B84AED">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Обозначение НТД, на который дана ссылка</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Номер пункта, приложения</w:t>
            </w:r>
          </w:p>
        </w:tc>
      </w:tr>
      <w:tr w:rsidR="00B84AED" w:rsidRPr="00B84AED" w:rsidTr="00B84AED">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bookmarkStart w:id="0" w:name="_GoBack"/>
            <w:bookmarkEnd w:id="0"/>
            <w:r w:rsidRPr="00B84AED">
              <w:rPr>
                <w:rFonts w:ascii="Times New Roman" w:eastAsia="Times New Roman" w:hAnsi="Times New Roman" w:cs="Times New Roman"/>
                <w:color w:val="00466E"/>
                <w:sz w:val="21"/>
                <w:szCs w:val="21"/>
                <w:u w:val="single"/>
                <w:lang w:eastAsia="ru-RU"/>
              </w:rPr>
              <w:t>ГОСТ 427-75</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4.14; 4.15</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1770-74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 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2409-95</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4.7</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2642.0-86</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 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2642.4-97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4.6</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lastRenderedPageBreak/>
              <w:t>ГОСТ 2991-85</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3118-77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3399-76</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3771-74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4070-2000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4.9; 4.11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4071.1-94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4.8; 4.11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4071.2-94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4.8; 4.11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4140-74</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4207-75</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4234-77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4238-77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4328-77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5583-78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6709-72</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7328-82</w:t>
            </w:r>
            <w:r w:rsidRPr="00B84AED">
              <w:rPr>
                <w:rFonts w:ascii="Times New Roman" w:eastAsia="Times New Roman" w:hAnsi="Times New Roman" w:cs="Times New Roman"/>
                <w:color w:val="2D2D2D"/>
                <w:sz w:val="21"/>
                <w:szCs w:val="21"/>
                <w:lang w:eastAsia="ru-RU"/>
              </w:rPr>
              <w:br/>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8179-98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3а; 1.4.3</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9147-80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9656-75</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10157-79</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10905-86</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4.13</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11573-98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4.10; 4.11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14192-96</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5.1а</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15136-78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4.12</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18300-87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24104-88</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24717-94</w:t>
            </w:r>
            <w:r w:rsidRPr="00B84AED">
              <w:rPr>
                <w:rFonts w:ascii="Times New Roman" w:eastAsia="Times New Roman" w:hAnsi="Times New Roman" w:cs="Times New Roman"/>
                <w:color w:val="2D2D2D"/>
                <w:sz w:val="21"/>
                <w:szCs w:val="21"/>
                <w:lang w:eastAsia="ru-RU"/>
              </w:rPr>
              <w:t>*</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5.1; 5.2</w:t>
            </w:r>
          </w:p>
        </w:tc>
      </w:tr>
      <w:tr w:rsidR="00B84AED" w:rsidRPr="00B84AED" w:rsidTr="00B84AED">
        <w:tc>
          <w:tcPr>
            <w:tcW w:w="1053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_______________</w:t>
            </w:r>
            <w:r w:rsidRPr="00B84AED">
              <w:rPr>
                <w:rFonts w:ascii="Times New Roman" w:eastAsia="Times New Roman" w:hAnsi="Times New Roman" w:cs="Times New Roman"/>
                <w:color w:val="2D2D2D"/>
                <w:sz w:val="21"/>
                <w:szCs w:val="21"/>
                <w:lang w:eastAsia="ru-RU"/>
              </w:rPr>
              <w:br/>
              <w:t>* На территории РФ с 01.01.2006 г. действует </w:t>
            </w:r>
            <w:r w:rsidRPr="00B84AED">
              <w:rPr>
                <w:rFonts w:ascii="Times New Roman" w:eastAsia="Times New Roman" w:hAnsi="Times New Roman" w:cs="Times New Roman"/>
                <w:color w:val="00466E"/>
                <w:sz w:val="21"/>
                <w:szCs w:val="21"/>
                <w:u w:val="single"/>
                <w:lang w:eastAsia="ru-RU"/>
              </w:rPr>
              <w:t>ГОСТ 24717-2004</w:t>
            </w:r>
            <w:r w:rsidRPr="00B84AED">
              <w:rPr>
                <w:rFonts w:ascii="Times New Roman" w:eastAsia="Times New Roman" w:hAnsi="Times New Roman" w:cs="Times New Roman"/>
                <w:color w:val="2D2D2D"/>
                <w:sz w:val="21"/>
                <w:szCs w:val="21"/>
                <w:lang w:eastAsia="ru-RU"/>
              </w:rPr>
              <w:t>. - Примечание "КОДЕКС". </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25706-83</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4.15</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26564.1-85</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4.5</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26564.4-85</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4.5а.2; 4.6</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29227-91</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00466E"/>
                <w:sz w:val="21"/>
                <w:szCs w:val="21"/>
                <w:u w:val="single"/>
                <w:lang w:eastAsia="ru-RU"/>
              </w:rPr>
              <w:t>ГОСТ 29251-91</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1</w:t>
            </w:r>
          </w:p>
        </w:tc>
      </w:tr>
      <w:tr w:rsidR="00B84AED" w:rsidRPr="00B84AED" w:rsidTr="00B84AED">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ТУ 25-1819.0021-90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r w:rsidR="00B84AED" w:rsidRPr="00B84AED" w:rsidTr="00B84AED">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ТУ 25-1894.003-90</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Приложение 2</w:t>
            </w:r>
          </w:p>
        </w:tc>
      </w:tr>
    </w:tbl>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5. Снято ограничение срока действия по протоколу N 4-93 Межгосударственного совета по стандартизации, метрологии и сертификации (ИУС 4-94)</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6. ИЗДАНИЕ с Изменениями N 1, 2, 3, утвержденными в декабре 1979 г.; Пост. N 4879 от 19.12.79, декабре 1984 г., в сентябре 1989 г. (ИУС 2-80, 4-85, 1-</w:t>
      </w:r>
      <w:proofErr w:type="gramStart"/>
      <w:r w:rsidRPr="00B84AED">
        <w:rPr>
          <w:rFonts w:ascii="Arial" w:eastAsia="Times New Roman" w:hAnsi="Arial" w:cs="Arial"/>
          <w:color w:val="2D2D2D"/>
          <w:spacing w:val="2"/>
          <w:sz w:val="21"/>
          <w:szCs w:val="21"/>
          <w:lang w:eastAsia="ru-RU"/>
        </w:rPr>
        <w:t>90)</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Настоящий</w:t>
      </w:r>
      <w:proofErr w:type="gramEnd"/>
      <w:r w:rsidRPr="00B84AED">
        <w:rPr>
          <w:rFonts w:ascii="Arial" w:eastAsia="Times New Roman" w:hAnsi="Arial" w:cs="Arial"/>
          <w:color w:val="2D2D2D"/>
          <w:spacing w:val="2"/>
          <w:sz w:val="21"/>
          <w:szCs w:val="21"/>
          <w:lang w:eastAsia="ru-RU"/>
        </w:rPr>
        <w:t xml:space="preserve"> стандарт распространяется на высокоогнеупорные </w:t>
      </w:r>
      <w:proofErr w:type="spellStart"/>
      <w:r w:rsidRPr="00B84AED">
        <w:rPr>
          <w:rFonts w:ascii="Arial" w:eastAsia="Times New Roman" w:hAnsi="Arial" w:cs="Arial"/>
          <w:color w:val="2D2D2D"/>
          <w:spacing w:val="2"/>
          <w:sz w:val="21"/>
          <w:szCs w:val="21"/>
          <w:lang w:eastAsia="ru-RU"/>
        </w:rPr>
        <w:t>карбидкремниевые</w:t>
      </w:r>
      <w:proofErr w:type="spellEnd"/>
      <w:r w:rsidRPr="00B84AED">
        <w:rPr>
          <w:rFonts w:ascii="Arial" w:eastAsia="Times New Roman" w:hAnsi="Arial" w:cs="Arial"/>
          <w:color w:val="2D2D2D"/>
          <w:spacing w:val="2"/>
          <w:sz w:val="21"/>
          <w:szCs w:val="21"/>
          <w:lang w:eastAsia="ru-RU"/>
        </w:rPr>
        <w:t xml:space="preserve"> изделия </w:t>
      </w:r>
      <w:r w:rsidRPr="00B84AED">
        <w:rPr>
          <w:rFonts w:ascii="Arial" w:eastAsia="Times New Roman" w:hAnsi="Arial" w:cs="Arial"/>
          <w:color w:val="2D2D2D"/>
          <w:spacing w:val="2"/>
          <w:sz w:val="21"/>
          <w:szCs w:val="21"/>
          <w:lang w:eastAsia="ru-RU"/>
        </w:rPr>
        <w:lastRenderedPageBreak/>
        <w:t>на кремнеземистой, алюмосиликатной и нитридной связках.</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(Измененная редакция, Изм. N 3).</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t>1. МАРКИ</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1.1. </w:t>
      </w:r>
      <w:proofErr w:type="spellStart"/>
      <w:r w:rsidRPr="00B84AED">
        <w:rPr>
          <w:rFonts w:ascii="Arial" w:eastAsia="Times New Roman" w:hAnsi="Arial" w:cs="Arial"/>
          <w:color w:val="2D2D2D"/>
          <w:spacing w:val="2"/>
          <w:sz w:val="21"/>
          <w:szCs w:val="21"/>
          <w:lang w:eastAsia="ru-RU"/>
        </w:rPr>
        <w:t>Карбидкремниевые</w:t>
      </w:r>
      <w:proofErr w:type="spellEnd"/>
      <w:r w:rsidRPr="00B84AED">
        <w:rPr>
          <w:rFonts w:ascii="Arial" w:eastAsia="Times New Roman" w:hAnsi="Arial" w:cs="Arial"/>
          <w:color w:val="2D2D2D"/>
          <w:spacing w:val="2"/>
          <w:sz w:val="21"/>
          <w:szCs w:val="21"/>
          <w:lang w:eastAsia="ru-RU"/>
        </w:rPr>
        <w:t xml:space="preserve"> изделия в зависимости от типа связки выпускаются следующих </w:t>
      </w:r>
      <w:proofErr w:type="gramStart"/>
      <w:r w:rsidRPr="00B84AED">
        <w:rPr>
          <w:rFonts w:ascii="Arial" w:eastAsia="Times New Roman" w:hAnsi="Arial" w:cs="Arial"/>
          <w:color w:val="2D2D2D"/>
          <w:spacing w:val="2"/>
          <w:sz w:val="21"/>
          <w:szCs w:val="21"/>
          <w:lang w:eastAsia="ru-RU"/>
        </w:rPr>
        <w:t>марок:</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КК</w:t>
      </w:r>
      <w:proofErr w:type="gramEnd"/>
      <w:r w:rsidRPr="00B84AED">
        <w:rPr>
          <w:rFonts w:ascii="Arial" w:eastAsia="Times New Roman" w:hAnsi="Arial" w:cs="Arial"/>
          <w:color w:val="2D2D2D"/>
          <w:spacing w:val="2"/>
          <w:sz w:val="21"/>
          <w:szCs w:val="21"/>
          <w:lang w:eastAsia="ru-RU"/>
        </w:rPr>
        <w:t xml:space="preserve"> - </w:t>
      </w:r>
      <w:proofErr w:type="spellStart"/>
      <w:r w:rsidRPr="00B84AED">
        <w:rPr>
          <w:rFonts w:ascii="Arial" w:eastAsia="Times New Roman" w:hAnsi="Arial" w:cs="Arial"/>
          <w:color w:val="2D2D2D"/>
          <w:spacing w:val="2"/>
          <w:sz w:val="21"/>
          <w:szCs w:val="21"/>
          <w:lang w:eastAsia="ru-RU"/>
        </w:rPr>
        <w:t>карбидкремниевые</w:t>
      </w:r>
      <w:proofErr w:type="spellEnd"/>
      <w:r w:rsidRPr="00B84AED">
        <w:rPr>
          <w:rFonts w:ascii="Arial" w:eastAsia="Times New Roman" w:hAnsi="Arial" w:cs="Arial"/>
          <w:color w:val="2D2D2D"/>
          <w:spacing w:val="2"/>
          <w:sz w:val="21"/>
          <w:szCs w:val="21"/>
          <w:lang w:eastAsia="ru-RU"/>
        </w:rPr>
        <w:t xml:space="preserve"> изделия на кремнеземистой связке;</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ККУ - </w:t>
      </w:r>
      <w:proofErr w:type="spellStart"/>
      <w:r w:rsidRPr="00B84AED">
        <w:rPr>
          <w:rFonts w:ascii="Arial" w:eastAsia="Times New Roman" w:hAnsi="Arial" w:cs="Arial"/>
          <w:color w:val="2D2D2D"/>
          <w:spacing w:val="2"/>
          <w:sz w:val="21"/>
          <w:szCs w:val="21"/>
          <w:lang w:eastAsia="ru-RU"/>
        </w:rPr>
        <w:t>карбидкремниевые</w:t>
      </w:r>
      <w:proofErr w:type="spellEnd"/>
      <w:r w:rsidRPr="00B84AED">
        <w:rPr>
          <w:rFonts w:ascii="Arial" w:eastAsia="Times New Roman" w:hAnsi="Arial" w:cs="Arial"/>
          <w:color w:val="2D2D2D"/>
          <w:spacing w:val="2"/>
          <w:sz w:val="21"/>
          <w:szCs w:val="21"/>
          <w:lang w:eastAsia="ru-RU"/>
        </w:rPr>
        <w:t xml:space="preserve"> изделия на кремнеземистой связке улучшенные;</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КА - </w:t>
      </w:r>
      <w:proofErr w:type="spellStart"/>
      <w:r w:rsidRPr="00B84AED">
        <w:rPr>
          <w:rFonts w:ascii="Arial" w:eastAsia="Times New Roman" w:hAnsi="Arial" w:cs="Arial"/>
          <w:color w:val="2D2D2D"/>
          <w:spacing w:val="2"/>
          <w:sz w:val="21"/>
          <w:szCs w:val="21"/>
          <w:lang w:eastAsia="ru-RU"/>
        </w:rPr>
        <w:t>карбидкремниевые</w:t>
      </w:r>
      <w:proofErr w:type="spellEnd"/>
      <w:r w:rsidRPr="00B84AED">
        <w:rPr>
          <w:rFonts w:ascii="Arial" w:eastAsia="Times New Roman" w:hAnsi="Arial" w:cs="Arial"/>
          <w:color w:val="2D2D2D"/>
          <w:spacing w:val="2"/>
          <w:sz w:val="21"/>
          <w:szCs w:val="21"/>
          <w:lang w:eastAsia="ru-RU"/>
        </w:rPr>
        <w:t xml:space="preserve"> изделия на алюмосиликатной связке;</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КАУ - </w:t>
      </w:r>
      <w:proofErr w:type="spellStart"/>
      <w:r w:rsidRPr="00B84AED">
        <w:rPr>
          <w:rFonts w:ascii="Arial" w:eastAsia="Times New Roman" w:hAnsi="Arial" w:cs="Arial"/>
          <w:color w:val="2D2D2D"/>
          <w:spacing w:val="2"/>
          <w:sz w:val="21"/>
          <w:szCs w:val="21"/>
          <w:lang w:eastAsia="ru-RU"/>
        </w:rPr>
        <w:t>карбидкремниевые</w:t>
      </w:r>
      <w:proofErr w:type="spellEnd"/>
      <w:r w:rsidRPr="00B84AED">
        <w:rPr>
          <w:rFonts w:ascii="Arial" w:eastAsia="Times New Roman" w:hAnsi="Arial" w:cs="Arial"/>
          <w:color w:val="2D2D2D"/>
          <w:spacing w:val="2"/>
          <w:sz w:val="21"/>
          <w:szCs w:val="21"/>
          <w:lang w:eastAsia="ru-RU"/>
        </w:rPr>
        <w:t xml:space="preserve"> изделия на алюмосиликатной связке улучшенные;</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КН - </w:t>
      </w:r>
      <w:proofErr w:type="spellStart"/>
      <w:r w:rsidRPr="00B84AED">
        <w:rPr>
          <w:rFonts w:ascii="Arial" w:eastAsia="Times New Roman" w:hAnsi="Arial" w:cs="Arial"/>
          <w:color w:val="2D2D2D"/>
          <w:spacing w:val="2"/>
          <w:sz w:val="21"/>
          <w:szCs w:val="21"/>
          <w:lang w:eastAsia="ru-RU"/>
        </w:rPr>
        <w:t>карбидкремниевые</w:t>
      </w:r>
      <w:proofErr w:type="spellEnd"/>
      <w:r w:rsidRPr="00B84AED">
        <w:rPr>
          <w:rFonts w:ascii="Arial" w:eastAsia="Times New Roman" w:hAnsi="Arial" w:cs="Arial"/>
          <w:color w:val="2D2D2D"/>
          <w:spacing w:val="2"/>
          <w:sz w:val="21"/>
          <w:szCs w:val="21"/>
          <w:lang w:eastAsia="ru-RU"/>
        </w:rPr>
        <w:t xml:space="preserve"> изделия на нитридной связке.</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(Измененная редакция, Изм. N 3).</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t>2. ФОРМА И РАЗМЕРЫ</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2.1. Форма и размеры </w:t>
      </w:r>
      <w:proofErr w:type="spellStart"/>
      <w:r w:rsidRPr="00B84AED">
        <w:rPr>
          <w:rFonts w:ascii="Arial" w:eastAsia="Times New Roman" w:hAnsi="Arial" w:cs="Arial"/>
          <w:color w:val="2D2D2D"/>
          <w:spacing w:val="2"/>
          <w:sz w:val="21"/>
          <w:szCs w:val="21"/>
          <w:lang w:eastAsia="ru-RU"/>
        </w:rPr>
        <w:t>карбидкремниевых</w:t>
      </w:r>
      <w:proofErr w:type="spellEnd"/>
      <w:r w:rsidRPr="00B84AED">
        <w:rPr>
          <w:rFonts w:ascii="Arial" w:eastAsia="Times New Roman" w:hAnsi="Arial" w:cs="Arial"/>
          <w:color w:val="2D2D2D"/>
          <w:spacing w:val="2"/>
          <w:sz w:val="21"/>
          <w:szCs w:val="21"/>
          <w:lang w:eastAsia="ru-RU"/>
        </w:rPr>
        <w:t xml:space="preserve"> изделий должны соответствовать нормативно-технической документации на огнеупорные изделия или чертежам заказчика, согласованным с предприятием-</w:t>
      </w:r>
      <w:proofErr w:type="gramStart"/>
      <w:r w:rsidRPr="00B84AED">
        <w:rPr>
          <w:rFonts w:ascii="Arial" w:eastAsia="Times New Roman" w:hAnsi="Arial" w:cs="Arial"/>
          <w:color w:val="2D2D2D"/>
          <w:spacing w:val="2"/>
          <w:sz w:val="21"/>
          <w:szCs w:val="21"/>
          <w:lang w:eastAsia="ru-RU"/>
        </w:rPr>
        <w:t>изготовителем.</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3).</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t>3. ТЕХНИЧЕСКИЕ ТРЕБОВАНИЯ</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3.1. По физико-химическим показателям изделия должны соответствовать требованиям, указанным в табл.1.</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4282"/>
        <w:gridCol w:w="995"/>
        <w:gridCol w:w="1009"/>
        <w:gridCol w:w="995"/>
        <w:gridCol w:w="995"/>
        <w:gridCol w:w="1079"/>
      </w:tblGrid>
      <w:tr w:rsidR="00B84AED" w:rsidRPr="00B84AED" w:rsidTr="00B84AED">
        <w:trPr>
          <w:trHeight w:val="15"/>
        </w:trPr>
        <w:tc>
          <w:tcPr>
            <w:tcW w:w="4990" w:type="dxa"/>
            <w:hideMark/>
          </w:tcPr>
          <w:p w:rsidR="00B84AED" w:rsidRPr="00B84AED" w:rsidRDefault="00B84AED" w:rsidP="00B84AED">
            <w:pPr>
              <w:spacing w:after="0" w:line="240" w:lineRule="auto"/>
              <w:rPr>
                <w:rFonts w:ascii="Arial" w:eastAsia="Times New Roman" w:hAnsi="Arial" w:cs="Arial"/>
                <w:color w:val="2D2D2D"/>
                <w:spacing w:val="2"/>
                <w:sz w:val="21"/>
                <w:szCs w:val="21"/>
                <w:lang w:eastAsia="ru-RU"/>
              </w:rPr>
            </w:pPr>
          </w:p>
        </w:tc>
        <w:tc>
          <w:tcPr>
            <w:tcW w:w="1109"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109"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109"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109"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109"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r>
      <w:tr w:rsidR="00B84AED" w:rsidRPr="00B84AED" w:rsidTr="00B84AED">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Наименование показателя</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Норма для изделия марки</w:t>
            </w:r>
          </w:p>
        </w:tc>
      </w:tr>
      <w:tr w:rsidR="00B84AED" w:rsidRPr="00B84AED" w:rsidTr="00B84AED">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ККУ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КАУ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КА</w:t>
            </w:r>
          </w:p>
        </w:tc>
      </w:tr>
      <w:tr w:rsidR="00B84AED" w:rsidRPr="00B84AED" w:rsidTr="00B84AED">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1. Массовая доля </w:t>
            </w:r>
            <w:proofErr w:type="spellStart"/>
            <w:r w:rsidRPr="00B84AED">
              <w:rPr>
                <w:rFonts w:ascii="Times New Roman" w:eastAsia="Times New Roman" w:hAnsi="Times New Roman" w:cs="Times New Roman"/>
                <w:color w:val="2D2D2D"/>
                <w:sz w:val="21"/>
                <w:szCs w:val="21"/>
                <w:lang w:eastAsia="ru-RU"/>
              </w:rPr>
              <w:t>SiC</w:t>
            </w:r>
            <w:proofErr w:type="spellEnd"/>
            <w:r w:rsidRPr="00B84AED">
              <w:rPr>
                <w:rFonts w:ascii="Times New Roman" w:eastAsia="Times New Roman" w:hAnsi="Times New Roman" w:cs="Times New Roman"/>
                <w:color w:val="2D2D2D"/>
                <w:sz w:val="21"/>
                <w:szCs w:val="21"/>
                <w:lang w:eastAsia="ru-RU"/>
              </w:rPr>
              <w:t>, %, не менее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85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82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83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82</w:t>
            </w:r>
          </w:p>
        </w:tc>
      </w:tr>
      <w:tr w:rsidR="00B84AED" w:rsidRPr="00B84AED" w:rsidTr="00B84AED">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2. Массовая доля </w:t>
            </w:r>
            <w:proofErr w:type="spellStart"/>
            <w:r w:rsidRPr="00B84AED">
              <w:rPr>
                <w:rFonts w:ascii="Times New Roman" w:eastAsia="Times New Roman" w:hAnsi="Times New Roman" w:cs="Times New Roman"/>
                <w:color w:val="2D2D2D"/>
                <w:sz w:val="21"/>
                <w:szCs w:val="21"/>
                <w:lang w:eastAsia="ru-RU"/>
              </w:rPr>
              <w:t>Аl</w:t>
            </w:r>
            <w:proofErr w:type="spellEnd"/>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2063C118" wp14:editId="0DFE99DD">
                      <wp:extent cx="104775" cy="219075"/>
                      <wp:effectExtent l="0" t="0" r="0" b="0"/>
                      <wp:docPr id="61" name="AutoShape 1"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E6503" id="AutoShape 1"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cjbDvXwMAAHI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B84AED">
              <w:rPr>
                <w:rFonts w:ascii="Times New Roman" w:eastAsia="Times New Roman" w:hAnsi="Times New Roman" w:cs="Times New Roman"/>
                <w:color w:val="2D2D2D"/>
                <w:sz w:val="21"/>
                <w:szCs w:val="21"/>
                <w:lang w:eastAsia="ru-RU"/>
              </w:rPr>
              <w:t>О</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2DF37004" wp14:editId="67605F36">
                      <wp:extent cx="104775" cy="228600"/>
                      <wp:effectExtent l="0" t="0" r="0" b="0"/>
                      <wp:docPr id="59" name="AutoShape 2"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E50AA" id="AutoShape 2" o:spid="_x0000_s1026" alt="ГОСТ 10153-70 Изделия высокоогнеупорные карбидкремниевые. Технические условия (с Изменениями N 1, 2, 3)"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" filled="f" stroked="f">
                      <o:lock v:ext="edit" aspectratio="t"/>
                      <w10:anchorlock/>
                    </v:rect>
                  </w:pict>
                </mc:Fallback>
              </mc:AlternateContent>
            </w:r>
            <w:r w:rsidRPr="00B84AED">
              <w:rPr>
                <w:rFonts w:ascii="Times New Roman" w:eastAsia="Times New Roman" w:hAnsi="Times New Roman" w:cs="Times New Roman"/>
                <w:color w:val="2D2D2D"/>
                <w:sz w:val="21"/>
                <w:szCs w:val="21"/>
                <w:lang w:eastAsia="ru-RU"/>
              </w:rPr>
              <w:t>, %, не более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3,0</w:t>
            </w:r>
          </w:p>
        </w:tc>
      </w:tr>
      <w:tr w:rsidR="00B84AED" w:rsidRPr="00B84AED" w:rsidTr="00B84AED">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lastRenderedPageBreak/>
              <w:t>3. Массовая доля N</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6F1D0911" wp14:editId="715D7257">
                      <wp:extent cx="104775" cy="219075"/>
                      <wp:effectExtent l="0" t="0" r="0" b="0"/>
                      <wp:docPr id="58" name="AutoShape 3"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83483" id="AutoShape 3"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oYAMAAHI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0zv46GADAABy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84AED">
              <w:rPr>
                <w:rFonts w:ascii="Times New Roman" w:eastAsia="Times New Roman" w:hAnsi="Times New Roman" w:cs="Times New Roman"/>
                <w:color w:val="2D2D2D"/>
                <w:sz w:val="21"/>
                <w:szCs w:val="21"/>
                <w:lang w:eastAsia="ru-RU"/>
              </w:rPr>
              <w:t>, %, не менее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w:t>
            </w:r>
          </w:p>
        </w:tc>
      </w:tr>
      <w:tr w:rsidR="00B84AED" w:rsidRPr="00B84AED" w:rsidTr="00B84AED">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4. Массовая доля </w:t>
            </w:r>
            <w:proofErr w:type="spellStart"/>
            <w:r w:rsidRPr="00B84AED">
              <w:rPr>
                <w:rFonts w:ascii="Times New Roman" w:eastAsia="Times New Roman" w:hAnsi="Times New Roman" w:cs="Times New Roman"/>
                <w:color w:val="2D2D2D"/>
                <w:sz w:val="21"/>
                <w:szCs w:val="21"/>
                <w:lang w:eastAsia="ru-RU"/>
              </w:rPr>
              <w:t>Si</w:t>
            </w:r>
            <w:proofErr w:type="spellEnd"/>
            <w:r w:rsidRPr="00B84AED">
              <w:rPr>
                <w:rFonts w:ascii="Times New Roman" w:eastAsia="Times New Roman" w:hAnsi="Times New Roman" w:cs="Times New Roman"/>
                <w:color w:val="2D2D2D"/>
                <w:sz w:val="21"/>
                <w:szCs w:val="21"/>
                <w:lang w:eastAsia="ru-RU"/>
              </w:rPr>
              <w:t xml:space="preserve"> (свободный), %, не более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w:t>
            </w:r>
          </w:p>
        </w:tc>
      </w:tr>
      <w:tr w:rsidR="00B84AED" w:rsidRPr="00B84AED" w:rsidTr="00B84AED">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 Пористость открытая, %, не более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22</w:t>
            </w:r>
          </w:p>
        </w:tc>
      </w:tr>
      <w:tr w:rsidR="00B84AED" w:rsidRPr="00B84AED" w:rsidTr="00B84AED">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6. Предел прочности при сжатии, Н/мм</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47F1B32F" wp14:editId="4BD2C79C">
                      <wp:extent cx="104775" cy="219075"/>
                      <wp:effectExtent l="0" t="0" r="0" b="0"/>
                      <wp:docPr id="56" name="AutoShape 4"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A2F1D" id="AutoShape 4"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5KYAMAAHI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xtTeSmADAABy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84AED">
              <w:rPr>
                <w:rFonts w:ascii="Times New Roman" w:eastAsia="Times New Roman" w:hAnsi="Times New Roman" w:cs="Times New Roman"/>
                <w:color w:val="2D2D2D"/>
                <w:sz w:val="21"/>
                <w:szCs w:val="21"/>
                <w:lang w:eastAsia="ru-RU"/>
              </w:rPr>
              <w:t>, не менее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40</w:t>
            </w:r>
          </w:p>
        </w:tc>
      </w:tr>
      <w:tr w:rsidR="00B84AED" w:rsidRPr="00B84AED" w:rsidTr="00B84AED">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7. Температура начала размягчения, °С, не ниже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1500</w:t>
            </w:r>
          </w:p>
        </w:tc>
      </w:tr>
      <w:tr w:rsidR="00B84AED" w:rsidRPr="00B84AED" w:rsidTr="00B84AED">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8. Коэффициент газопроницаемости, мкм, не более</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0,025</w:t>
            </w:r>
          </w:p>
        </w:tc>
        <w:tc>
          <w:tcPr>
            <w:tcW w:w="221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Не нормируется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0,025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Не </w:t>
            </w:r>
            <w:proofErr w:type="gramStart"/>
            <w:r w:rsidRPr="00B84AED">
              <w:rPr>
                <w:rFonts w:ascii="Times New Roman" w:eastAsia="Times New Roman" w:hAnsi="Times New Roman" w:cs="Times New Roman"/>
                <w:color w:val="2D2D2D"/>
                <w:sz w:val="21"/>
                <w:szCs w:val="21"/>
                <w:lang w:eastAsia="ru-RU"/>
              </w:rPr>
              <w:t>нор-</w:t>
            </w:r>
            <w:r w:rsidRPr="00B84AED">
              <w:rPr>
                <w:rFonts w:ascii="Times New Roman" w:eastAsia="Times New Roman" w:hAnsi="Times New Roman" w:cs="Times New Roman"/>
                <w:color w:val="2D2D2D"/>
                <w:sz w:val="21"/>
                <w:szCs w:val="21"/>
                <w:lang w:eastAsia="ru-RU"/>
              </w:rPr>
              <w:br/>
            </w:r>
            <w:proofErr w:type="spellStart"/>
            <w:r w:rsidRPr="00B84AED">
              <w:rPr>
                <w:rFonts w:ascii="Times New Roman" w:eastAsia="Times New Roman" w:hAnsi="Times New Roman" w:cs="Times New Roman"/>
                <w:color w:val="2D2D2D"/>
                <w:sz w:val="21"/>
                <w:szCs w:val="21"/>
                <w:lang w:eastAsia="ru-RU"/>
              </w:rPr>
              <w:t>мируется</w:t>
            </w:r>
            <w:proofErr w:type="spellEnd"/>
            <w:proofErr w:type="gramEnd"/>
          </w:p>
        </w:tc>
      </w:tr>
    </w:tbl>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 xml:space="preserve">Примечание. Для изделий марки КА, изготовленных </w:t>
      </w:r>
      <w:proofErr w:type="spellStart"/>
      <w:r w:rsidRPr="00B84AED">
        <w:rPr>
          <w:rFonts w:ascii="Arial" w:eastAsia="Times New Roman" w:hAnsi="Arial" w:cs="Arial"/>
          <w:color w:val="2D2D2D"/>
          <w:spacing w:val="2"/>
          <w:sz w:val="21"/>
          <w:szCs w:val="21"/>
          <w:lang w:eastAsia="ru-RU"/>
        </w:rPr>
        <w:t>пневмотрамбованием</w:t>
      </w:r>
      <w:proofErr w:type="spellEnd"/>
      <w:r w:rsidRPr="00B84AED">
        <w:rPr>
          <w:rFonts w:ascii="Arial" w:eastAsia="Times New Roman" w:hAnsi="Arial" w:cs="Arial"/>
          <w:color w:val="2D2D2D"/>
          <w:spacing w:val="2"/>
          <w:sz w:val="21"/>
          <w:szCs w:val="21"/>
          <w:lang w:eastAsia="ru-RU"/>
        </w:rPr>
        <w:t>, предел прочности при сжатии допускается не менее 30 Н/</w:t>
      </w:r>
      <w:proofErr w:type="gramStart"/>
      <w:r w:rsidRPr="00B84AED">
        <w:rPr>
          <w:rFonts w:ascii="Arial" w:eastAsia="Times New Roman" w:hAnsi="Arial" w:cs="Arial"/>
          <w:color w:val="2D2D2D"/>
          <w:spacing w:val="2"/>
          <w:sz w:val="21"/>
          <w:szCs w:val="21"/>
          <w:lang w:eastAsia="ru-RU"/>
        </w:rPr>
        <w:t>мм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1E73DC08" wp14:editId="1A235AC2">
                <wp:extent cx="104775" cy="219075"/>
                <wp:effectExtent l="0" t="0" r="0" b="0"/>
                <wp:docPr id="55" name="AutoShape 5"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1B685" id="AutoShape 5"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xoal5XwMAAHI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2,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3.2. Изделия по показателям внешнего вида должны соответствовать требованиям, указанным в табл.2.</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4526"/>
        <w:gridCol w:w="1473"/>
        <w:gridCol w:w="1753"/>
        <w:gridCol w:w="1603"/>
      </w:tblGrid>
      <w:tr w:rsidR="00B84AED" w:rsidRPr="00B84AED" w:rsidTr="00B84AED">
        <w:trPr>
          <w:trHeight w:val="15"/>
        </w:trPr>
        <w:tc>
          <w:tcPr>
            <w:tcW w:w="5174" w:type="dxa"/>
            <w:hideMark/>
          </w:tcPr>
          <w:p w:rsidR="00B84AED" w:rsidRPr="00B84AED" w:rsidRDefault="00B84AED" w:rsidP="00B84AED">
            <w:pPr>
              <w:spacing w:after="0" w:line="240" w:lineRule="auto"/>
              <w:rPr>
                <w:rFonts w:ascii="Arial" w:eastAsia="Times New Roman" w:hAnsi="Arial" w:cs="Arial"/>
                <w:color w:val="2D2D2D"/>
                <w:spacing w:val="2"/>
                <w:sz w:val="21"/>
                <w:szCs w:val="21"/>
                <w:lang w:eastAsia="ru-RU"/>
              </w:rPr>
            </w:pPr>
          </w:p>
        </w:tc>
        <w:tc>
          <w:tcPr>
            <w:tcW w:w="166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848"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848"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r>
      <w:tr w:rsidR="00B84AED" w:rsidRPr="00B84AED" w:rsidTr="00B84AED">
        <w:tc>
          <w:tcPr>
            <w:tcW w:w="10534" w:type="dxa"/>
            <w:gridSpan w:val="4"/>
            <w:tcBorders>
              <w:top w:val="nil"/>
              <w:left w:val="nil"/>
              <w:bottom w:val="single" w:sz="6" w:space="0" w:color="000000"/>
              <w:right w:val="nil"/>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мм</w:t>
            </w:r>
          </w:p>
        </w:tc>
      </w:tr>
      <w:tr w:rsidR="00B84AED" w:rsidRPr="00B84AED" w:rsidTr="00B84AE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Наименование показателя</w:t>
            </w:r>
          </w:p>
        </w:tc>
        <w:tc>
          <w:tcPr>
            <w:tcW w:w="535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Норма для изделия марки</w:t>
            </w:r>
          </w:p>
        </w:tc>
      </w:tr>
      <w:tr w:rsidR="00B84AED" w:rsidRPr="00B84AED" w:rsidTr="00B84AED">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КК, ККУ</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КА, КАУ</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КН</w:t>
            </w:r>
          </w:p>
        </w:tc>
      </w:tr>
      <w:tr w:rsidR="00B84AED" w:rsidRPr="00B84AED" w:rsidTr="00B84AED">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 Кривизна для изделий размером, не более: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r>
      <w:tr w:rsidR="00B84AED" w:rsidRPr="00B84AED" w:rsidTr="00B84AE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до 160 </w:t>
            </w:r>
            <w:proofErr w:type="spellStart"/>
            <w:r w:rsidRPr="00B84AED">
              <w:rPr>
                <w:rFonts w:ascii="Times New Roman" w:eastAsia="Times New Roman" w:hAnsi="Times New Roman" w:cs="Times New Roman"/>
                <w:color w:val="2D2D2D"/>
                <w:sz w:val="21"/>
                <w:szCs w:val="21"/>
                <w:lang w:eastAsia="ru-RU"/>
              </w:rPr>
              <w:t>включ</w:t>
            </w:r>
            <w:proofErr w:type="spellEnd"/>
            <w:r w:rsidRPr="00B84AED">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w:t>
            </w:r>
          </w:p>
        </w:tc>
      </w:tr>
      <w:tr w:rsidR="00B84AED" w:rsidRPr="00B84AED" w:rsidTr="00B84AE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св. 160 " 400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w:t>
            </w:r>
          </w:p>
        </w:tc>
      </w:tr>
      <w:tr w:rsidR="00B84AED" w:rsidRPr="00B84AED" w:rsidTr="00B84AE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400 " 600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w:t>
            </w:r>
          </w:p>
        </w:tc>
      </w:tr>
      <w:tr w:rsidR="00B84AED" w:rsidRPr="00B84AED" w:rsidTr="00B84AE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600 " 800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w:t>
            </w:r>
          </w:p>
        </w:tc>
      </w:tr>
      <w:tr w:rsidR="00B84AED" w:rsidRPr="00B84AED" w:rsidTr="00B84AE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w:t>
            </w:r>
          </w:p>
        </w:tc>
      </w:tr>
      <w:tr w:rsidR="00B84AED" w:rsidRPr="00B84AED" w:rsidTr="00B84AE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2. </w:t>
            </w:r>
            <w:proofErr w:type="spellStart"/>
            <w:r w:rsidRPr="00B84AED">
              <w:rPr>
                <w:rFonts w:ascii="Times New Roman" w:eastAsia="Times New Roman" w:hAnsi="Times New Roman" w:cs="Times New Roman"/>
                <w:color w:val="2D2D2D"/>
                <w:sz w:val="21"/>
                <w:szCs w:val="21"/>
                <w:lang w:eastAsia="ru-RU"/>
              </w:rPr>
              <w:t>Отбитость</w:t>
            </w:r>
            <w:proofErr w:type="spellEnd"/>
            <w:r w:rsidRPr="00B84AED">
              <w:rPr>
                <w:rFonts w:ascii="Times New Roman" w:eastAsia="Times New Roman" w:hAnsi="Times New Roman" w:cs="Times New Roman"/>
                <w:color w:val="2D2D2D"/>
                <w:sz w:val="21"/>
                <w:szCs w:val="21"/>
                <w:lang w:eastAsia="ru-RU"/>
              </w:rPr>
              <w:t xml:space="preserve"> углов и ребер глубиной,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w:t>
            </w:r>
          </w:p>
        </w:tc>
      </w:tr>
      <w:tr w:rsidR="00B84AED" w:rsidRPr="00B84AED" w:rsidTr="00B84AE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 Отдельные выплавки диаметром,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w:t>
            </w:r>
          </w:p>
        </w:tc>
      </w:tr>
      <w:tr w:rsidR="00B84AED" w:rsidRPr="00B84AED" w:rsidTr="00B84AE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4. Длина отдельных </w:t>
            </w:r>
            <w:proofErr w:type="spellStart"/>
            <w:r w:rsidRPr="00B84AED">
              <w:rPr>
                <w:rFonts w:ascii="Times New Roman" w:eastAsia="Times New Roman" w:hAnsi="Times New Roman" w:cs="Times New Roman"/>
                <w:color w:val="2D2D2D"/>
                <w:sz w:val="21"/>
                <w:szCs w:val="21"/>
                <w:lang w:eastAsia="ru-RU"/>
              </w:rPr>
              <w:t>посечек</w:t>
            </w:r>
            <w:proofErr w:type="spellEnd"/>
            <w:r w:rsidRPr="00B84AED">
              <w:rPr>
                <w:rFonts w:ascii="Times New Roman" w:eastAsia="Times New Roman" w:hAnsi="Times New Roman" w:cs="Times New Roman"/>
                <w:color w:val="2D2D2D"/>
                <w:sz w:val="21"/>
                <w:szCs w:val="21"/>
                <w:lang w:eastAsia="ru-RU"/>
              </w:rPr>
              <w:t xml:space="preserve"> шириной св. 0,3 до 0,5 </w:t>
            </w:r>
            <w:proofErr w:type="spellStart"/>
            <w:proofErr w:type="gramStart"/>
            <w:r w:rsidRPr="00B84AED">
              <w:rPr>
                <w:rFonts w:ascii="Times New Roman" w:eastAsia="Times New Roman" w:hAnsi="Times New Roman" w:cs="Times New Roman"/>
                <w:color w:val="2D2D2D"/>
                <w:sz w:val="21"/>
                <w:szCs w:val="21"/>
                <w:lang w:eastAsia="ru-RU"/>
              </w:rPr>
              <w:t>включ</w:t>
            </w:r>
            <w:proofErr w:type="spellEnd"/>
            <w:r w:rsidRPr="00B84AED">
              <w:rPr>
                <w:rFonts w:ascii="Times New Roman" w:eastAsia="Times New Roman" w:hAnsi="Times New Roman" w:cs="Times New Roman"/>
                <w:color w:val="2D2D2D"/>
                <w:sz w:val="21"/>
                <w:szCs w:val="21"/>
                <w:lang w:eastAsia="ru-RU"/>
              </w:rPr>
              <w:t>.,</w:t>
            </w:r>
            <w:proofErr w:type="gramEnd"/>
            <w:r w:rsidRPr="00B84AED">
              <w:rPr>
                <w:rFonts w:ascii="Times New Roman" w:eastAsia="Times New Roman" w:hAnsi="Times New Roman" w:cs="Times New Roman"/>
                <w:color w:val="2D2D2D"/>
                <w:sz w:val="21"/>
                <w:szCs w:val="21"/>
                <w:lang w:eastAsia="ru-RU"/>
              </w:rPr>
              <w:t xml:space="preserve">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w:t>
            </w:r>
          </w:p>
        </w:tc>
      </w:tr>
      <w:tr w:rsidR="00B84AED" w:rsidRPr="00B84AED" w:rsidTr="00B84AED">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5. Трещины шириной св. 0,5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Не допускаются</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color w:val="2D2D2D"/>
                <w:sz w:val="21"/>
                <w:szCs w:val="21"/>
                <w:lang w:eastAsia="ru-RU"/>
              </w:rPr>
            </w:pPr>
          </w:p>
        </w:tc>
      </w:tr>
    </w:tbl>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 xml:space="preserve">Примечание. Суммарная длина </w:t>
      </w:r>
      <w:proofErr w:type="spellStart"/>
      <w:r w:rsidRPr="00B84AED">
        <w:rPr>
          <w:rFonts w:ascii="Arial" w:eastAsia="Times New Roman" w:hAnsi="Arial" w:cs="Arial"/>
          <w:color w:val="2D2D2D"/>
          <w:spacing w:val="2"/>
          <w:sz w:val="21"/>
          <w:szCs w:val="21"/>
          <w:lang w:eastAsia="ru-RU"/>
        </w:rPr>
        <w:t>отбитостей</w:t>
      </w:r>
      <w:proofErr w:type="spellEnd"/>
      <w:r w:rsidRPr="00B84AED">
        <w:rPr>
          <w:rFonts w:ascii="Arial" w:eastAsia="Times New Roman" w:hAnsi="Arial" w:cs="Arial"/>
          <w:color w:val="2D2D2D"/>
          <w:spacing w:val="2"/>
          <w:sz w:val="21"/>
          <w:szCs w:val="21"/>
          <w:lang w:eastAsia="ru-RU"/>
        </w:rPr>
        <w:t xml:space="preserve"> ребер не должна превышать 20% общей длины ребер.</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3.3. Предельные отклонения по размерам должны соответствовать требованиям, указанным в табл.3.</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709"/>
        <w:gridCol w:w="1507"/>
        <w:gridCol w:w="1646"/>
        <w:gridCol w:w="1493"/>
      </w:tblGrid>
      <w:tr w:rsidR="00B84AED" w:rsidRPr="00B84AED" w:rsidTr="00B84AED">
        <w:trPr>
          <w:trHeight w:val="15"/>
        </w:trPr>
        <w:tc>
          <w:tcPr>
            <w:tcW w:w="6098" w:type="dxa"/>
            <w:hideMark/>
          </w:tcPr>
          <w:p w:rsidR="00B84AED" w:rsidRPr="00B84AED" w:rsidRDefault="00B84AED" w:rsidP="00B84AED">
            <w:pPr>
              <w:spacing w:after="0" w:line="240" w:lineRule="auto"/>
              <w:rPr>
                <w:rFonts w:ascii="Arial" w:eastAsia="Times New Roman" w:hAnsi="Arial" w:cs="Arial"/>
                <w:color w:val="2D2D2D"/>
                <w:spacing w:val="2"/>
                <w:sz w:val="21"/>
                <w:szCs w:val="21"/>
                <w:lang w:eastAsia="ru-RU"/>
              </w:rPr>
            </w:pPr>
          </w:p>
        </w:tc>
        <w:tc>
          <w:tcPr>
            <w:tcW w:w="1848"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203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848"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r>
      <w:tr w:rsidR="00B84AED" w:rsidRPr="00B84AED" w:rsidTr="00B84AED">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lastRenderedPageBreak/>
              <w:t>Размер</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Предельное отклонение, %, для изделия марки</w:t>
            </w:r>
          </w:p>
        </w:tc>
      </w:tr>
      <w:tr w:rsidR="00B84AED" w:rsidRPr="00B84AED" w:rsidTr="00B84AED">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КК, ККУ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КА, КАУ</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КН</w:t>
            </w:r>
          </w:p>
        </w:tc>
      </w:tr>
      <w:tr w:rsidR="00B84AED" w:rsidRPr="00B84AED" w:rsidTr="00B84AED">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До 100 мм </w:t>
            </w:r>
            <w:proofErr w:type="spellStart"/>
            <w:r w:rsidRPr="00B84AED">
              <w:rPr>
                <w:rFonts w:ascii="Times New Roman" w:eastAsia="Times New Roman" w:hAnsi="Times New Roman" w:cs="Times New Roman"/>
                <w:color w:val="2D2D2D"/>
                <w:sz w:val="21"/>
                <w:szCs w:val="21"/>
                <w:lang w:eastAsia="ru-RU"/>
              </w:rPr>
              <w:t>включ</w:t>
            </w:r>
            <w:proofErr w:type="spellEnd"/>
            <w:r w:rsidRPr="00B84AED">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w:t>
            </w:r>
          </w:p>
        </w:tc>
      </w:tr>
      <w:tr w:rsidR="00B84AED" w:rsidRPr="00B84AED" w:rsidTr="00B84AED">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Св. 100 до 400 мм </w:t>
            </w:r>
            <w:proofErr w:type="spellStart"/>
            <w:r w:rsidRPr="00B84AED">
              <w:rPr>
                <w:rFonts w:ascii="Times New Roman" w:eastAsia="Times New Roman" w:hAnsi="Times New Roman" w:cs="Times New Roman"/>
                <w:color w:val="2D2D2D"/>
                <w:sz w:val="21"/>
                <w:szCs w:val="21"/>
                <w:lang w:eastAsia="ru-RU"/>
              </w:rPr>
              <w:t>включ</w:t>
            </w:r>
            <w:proofErr w:type="spellEnd"/>
            <w:r w:rsidRPr="00B84AED">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±1,0</w:t>
            </w:r>
          </w:p>
        </w:tc>
      </w:tr>
      <w:tr w:rsidR="00B84AED" w:rsidRPr="00B84AED" w:rsidTr="00B84AED">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Св. 400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±1,5</w:t>
            </w:r>
          </w:p>
        </w:tc>
      </w:tr>
      <w:tr w:rsidR="00B84AED" w:rsidRPr="00B84AED" w:rsidTr="00B84AED">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Диаметр</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±4,0</w:t>
            </w:r>
          </w:p>
        </w:tc>
      </w:tr>
    </w:tbl>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Примечание. Для плит марок КА и КАУ предельные отклонения по толщине изделия не должны превышать ±1,0 мм. Для изделий марок КА и КК норма по предельному отклонению размера толщины стенки устанавливается ±2,0 мм для изделий марок КАУ, ККУ и КН - не более ±2,0</w:t>
      </w:r>
      <w:proofErr w:type="gramStart"/>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t>_</w:t>
      </w:r>
      <w:proofErr w:type="gramEnd"/>
      <w:r w:rsidRPr="00B84AED">
        <w:rPr>
          <w:rFonts w:ascii="Arial" w:eastAsia="Times New Roman" w:hAnsi="Arial" w:cs="Arial"/>
          <w:color w:val="2D2D2D"/>
          <w:spacing w:val="2"/>
          <w:sz w:val="21"/>
          <w:szCs w:val="21"/>
          <w:lang w:eastAsia="ru-RU"/>
        </w:rPr>
        <w:t>_______________</w:t>
      </w:r>
      <w:r w:rsidRPr="00B84AED">
        <w:rPr>
          <w:rFonts w:ascii="Arial" w:eastAsia="Times New Roman" w:hAnsi="Arial" w:cs="Arial"/>
          <w:color w:val="2D2D2D"/>
          <w:spacing w:val="2"/>
          <w:sz w:val="21"/>
          <w:szCs w:val="21"/>
          <w:lang w:eastAsia="ru-RU"/>
        </w:rPr>
        <w:br/>
        <w:t>* Табл.4 (Исключена, Изм. N 3).</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3.4. Изделия в изломе должны иметь однородное строение. Не допускаются пустоты, трещины и сердцевина, отличающаяся более темной окраской. В изделиях толщиной более 40 мм допускается по согласованию изготовителя с потребителем наличие темной сердцевины.</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3.2-3.4. (Измененная редакция,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3.5. (Исключен, Изм. N 2).</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t>3а. ПРАВИЛА ПРИЕМКИ</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3а.1. Правила приемки - по </w:t>
      </w:r>
      <w:r w:rsidRPr="00B84AED">
        <w:rPr>
          <w:rFonts w:ascii="Arial" w:eastAsia="Times New Roman" w:hAnsi="Arial" w:cs="Arial"/>
          <w:color w:val="00466E"/>
          <w:spacing w:val="2"/>
          <w:sz w:val="21"/>
          <w:szCs w:val="21"/>
          <w:u w:val="single"/>
          <w:lang w:eastAsia="ru-RU"/>
        </w:rPr>
        <w:t>ГОСТ 8179</w:t>
      </w:r>
      <w:r w:rsidRPr="00B84AED">
        <w:rPr>
          <w:rFonts w:ascii="Arial" w:eastAsia="Times New Roman" w:hAnsi="Arial" w:cs="Arial"/>
          <w:color w:val="2D2D2D"/>
          <w:spacing w:val="2"/>
          <w:sz w:val="21"/>
          <w:szCs w:val="21"/>
          <w:lang w:eastAsia="ru-RU"/>
        </w:rPr>
        <w:t xml:space="preserve"> с применением плана контроля номер 1 и с дополнениями, указанными в пп.3а1.1, </w:t>
      </w:r>
      <w:proofErr w:type="gramStart"/>
      <w:r w:rsidRPr="00B84AED">
        <w:rPr>
          <w:rFonts w:ascii="Arial" w:eastAsia="Times New Roman" w:hAnsi="Arial" w:cs="Arial"/>
          <w:color w:val="2D2D2D"/>
          <w:spacing w:val="2"/>
          <w:sz w:val="21"/>
          <w:szCs w:val="21"/>
          <w:lang w:eastAsia="ru-RU"/>
        </w:rPr>
        <w:t>3а.1.2.</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3а1.1. Масса партии для изделий марок КК, ККУ, КА, КАУ с толщиной стенки менее 40 мм устанавливается не более 15 т, для других изделий этих марок - не более 25 т; масса партии для изделий марки КН устанавливается не более 10 т.</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3а.1.2. При проверке соответствия качества изделий требованиям настоящего стандарта проводят приемосдаточные испытания:</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внешний вид и размеры, строение в изломе, открытую пористость, предел прочности при сжатии, коэффициент газопроницаемости проверяют в каждой партии;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массовую долю </w:t>
      </w:r>
      <w:proofErr w:type="spellStart"/>
      <w:r w:rsidRPr="00B84AED">
        <w:rPr>
          <w:rFonts w:ascii="Arial" w:eastAsia="Times New Roman" w:hAnsi="Arial" w:cs="Arial"/>
          <w:color w:val="2D2D2D"/>
          <w:spacing w:val="2"/>
          <w:sz w:val="21"/>
          <w:szCs w:val="21"/>
          <w:lang w:eastAsia="ru-RU"/>
        </w:rPr>
        <w:t>Аl</w:t>
      </w:r>
      <w:proofErr w:type="spellEnd"/>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5DCCDD18" wp14:editId="2029D22F">
                <wp:extent cx="104775" cy="219075"/>
                <wp:effectExtent l="0" t="0" r="0" b="0"/>
                <wp:docPr id="54" name="AutoShape 6"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7B1A9" id="AutoShape 6"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WFYAMAAHI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3rglhWADAABy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О</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174AD8C8" wp14:editId="44D9E584">
                <wp:extent cx="104775" cy="228600"/>
                <wp:effectExtent l="0" t="0" r="0" b="0"/>
                <wp:docPr id="53" name="AutoShape 7"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E9632" id="AutoShape 7" o:spid="_x0000_s1026" alt="ГОСТ 10153-70 Изделия высокоогнеупорные карбидкремниевые. Технические условия (с Изменениями N 1, 2, 3)"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проверяют в каждой второй партии;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lastRenderedPageBreak/>
        <w:t>температуру начала размягчения проверяют в каждой десятой партии;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массовую долю </w:t>
      </w:r>
      <w:proofErr w:type="spellStart"/>
      <w:r w:rsidRPr="00B84AED">
        <w:rPr>
          <w:rFonts w:ascii="Arial" w:eastAsia="Times New Roman" w:hAnsi="Arial" w:cs="Arial"/>
          <w:color w:val="2D2D2D"/>
          <w:spacing w:val="2"/>
          <w:sz w:val="21"/>
          <w:szCs w:val="21"/>
          <w:lang w:eastAsia="ru-RU"/>
        </w:rPr>
        <w:t>SiC</w:t>
      </w:r>
      <w:proofErr w:type="spellEnd"/>
      <w:r w:rsidRPr="00B84AED">
        <w:rPr>
          <w:rFonts w:ascii="Arial" w:eastAsia="Times New Roman" w:hAnsi="Arial" w:cs="Arial"/>
          <w:color w:val="2D2D2D"/>
          <w:spacing w:val="2"/>
          <w:sz w:val="21"/>
          <w:szCs w:val="21"/>
          <w:lang w:eastAsia="ru-RU"/>
        </w:rPr>
        <w:t xml:space="preserve"> для изделий марок КК, ККУ, КА, КАУ определяют в каждой второй партии;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массовую долю N</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2D6B3C2F" wp14:editId="60C14BAB">
                <wp:extent cx="104775" cy="219075"/>
                <wp:effectExtent l="0" t="0" r="0" b="0"/>
                <wp:docPr id="52" name="AutoShape 8"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68B77" id="AutoShape 8"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L8MDmADAABy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xml:space="preserve">, </w:t>
      </w:r>
      <w:proofErr w:type="spellStart"/>
      <w:r w:rsidRPr="00B84AED">
        <w:rPr>
          <w:rFonts w:ascii="Arial" w:eastAsia="Times New Roman" w:hAnsi="Arial" w:cs="Arial"/>
          <w:color w:val="2D2D2D"/>
          <w:spacing w:val="2"/>
          <w:sz w:val="21"/>
          <w:szCs w:val="21"/>
          <w:lang w:eastAsia="ru-RU"/>
        </w:rPr>
        <w:t>Sicb</w:t>
      </w:r>
      <w:proofErr w:type="spellEnd"/>
      <w:r w:rsidRPr="00B84AED">
        <w:rPr>
          <w:rFonts w:ascii="Arial" w:eastAsia="Times New Roman" w:hAnsi="Arial" w:cs="Arial"/>
          <w:color w:val="2D2D2D"/>
          <w:spacing w:val="2"/>
          <w:sz w:val="21"/>
          <w:szCs w:val="21"/>
          <w:lang w:eastAsia="ru-RU"/>
        </w:rPr>
        <w:t xml:space="preserve"> и </w:t>
      </w:r>
      <w:proofErr w:type="spellStart"/>
      <w:r w:rsidRPr="00B84AED">
        <w:rPr>
          <w:rFonts w:ascii="Arial" w:eastAsia="Times New Roman" w:hAnsi="Arial" w:cs="Arial"/>
          <w:color w:val="2D2D2D"/>
          <w:spacing w:val="2"/>
          <w:sz w:val="21"/>
          <w:szCs w:val="21"/>
          <w:lang w:eastAsia="ru-RU"/>
        </w:rPr>
        <w:t>SiC</w:t>
      </w:r>
      <w:proofErr w:type="spellEnd"/>
      <w:r w:rsidRPr="00B84AED">
        <w:rPr>
          <w:rFonts w:ascii="Arial" w:eastAsia="Times New Roman" w:hAnsi="Arial" w:cs="Arial"/>
          <w:color w:val="2D2D2D"/>
          <w:spacing w:val="2"/>
          <w:sz w:val="21"/>
          <w:szCs w:val="21"/>
          <w:lang w:eastAsia="ru-RU"/>
        </w:rPr>
        <w:t xml:space="preserve"> для изделий марки КН определяют в каждой партии.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Разд.3а. (Измененная редакция, Изм. N 2, 3).</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t>4. МЕТОДЫ ИСПЫТАНИЙ</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4.1, 4.2. (Исключены, Изм. N 2).</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4.3. Отбор образцов для освидетельствования и лабораторных испытаний производят по </w:t>
      </w:r>
      <w:r w:rsidRPr="00B84AED">
        <w:rPr>
          <w:rFonts w:ascii="Arial" w:eastAsia="Times New Roman" w:hAnsi="Arial" w:cs="Arial"/>
          <w:color w:val="00466E"/>
          <w:spacing w:val="2"/>
          <w:sz w:val="21"/>
          <w:szCs w:val="21"/>
          <w:u w:val="single"/>
          <w:lang w:eastAsia="ru-RU"/>
        </w:rPr>
        <w:t>ГОСТ 8179</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4.4. (Исключен,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4.5. Определение массовой доли </w:t>
      </w:r>
      <w:proofErr w:type="spellStart"/>
      <w:r w:rsidRPr="00B84AED">
        <w:rPr>
          <w:rFonts w:ascii="Arial" w:eastAsia="Times New Roman" w:hAnsi="Arial" w:cs="Arial"/>
          <w:color w:val="2D2D2D"/>
          <w:spacing w:val="2"/>
          <w:sz w:val="21"/>
          <w:szCs w:val="21"/>
          <w:lang w:eastAsia="ru-RU"/>
        </w:rPr>
        <w:t>SiC</w:t>
      </w:r>
      <w:proofErr w:type="spellEnd"/>
      <w:r w:rsidRPr="00B84AED">
        <w:rPr>
          <w:rFonts w:ascii="Arial" w:eastAsia="Times New Roman" w:hAnsi="Arial" w:cs="Arial"/>
          <w:color w:val="2D2D2D"/>
          <w:spacing w:val="2"/>
          <w:sz w:val="21"/>
          <w:szCs w:val="21"/>
          <w:lang w:eastAsia="ru-RU"/>
        </w:rPr>
        <w:t xml:space="preserve"> в изделиях марок КК, ККУ, КА, КАУ - по </w:t>
      </w:r>
      <w:r w:rsidRPr="00B84AED">
        <w:rPr>
          <w:rFonts w:ascii="Arial" w:eastAsia="Times New Roman" w:hAnsi="Arial" w:cs="Arial"/>
          <w:color w:val="00466E"/>
          <w:spacing w:val="2"/>
          <w:sz w:val="21"/>
          <w:szCs w:val="21"/>
          <w:u w:val="single"/>
          <w:lang w:eastAsia="ru-RU"/>
        </w:rPr>
        <w:t xml:space="preserve">ГОСТ </w:t>
      </w:r>
      <w:proofErr w:type="gramStart"/>
      <w:r w:rsidRPr="00B84AED">
        <w:rPr>
          <w:rFonts w:ascii="Arial" w:eastAsia="Times New Roman" w:hAnsi="Arial" w:cs="Arial"/>
          <w:color w:val="00466E"/>
          <w:spacing w:val="2"/>
          <w:sz w:val="21"/>
          <w:szCs w:val="21"/>
          <w:u w:val="single"/>
          <w:lang w:eastAsia="ru-RU"/>
        </w:rPr>
        <w:t>26564.1</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4.5а. (Исключен,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4.5а.1. Определение массовой доли азота (N</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05F0B483" wp14:editId="00D3A756">
                <wp:extent cx="104775" cy="219075"/>
                <wp:effectExtent l="0" t="0" r="0" b="0"/>
                <wp:docPr id="51" name="AutoShape 9"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8B524" id="AutoShape 9"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D8p7PWADAABy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xml:space="preserve">) проводят в соответствии с приложением </w:t>
      </w:r>
      <w:proofErr w:type="gramStart"/>
      <w:r w:rsidRPr="00B84AED">
        <w:rPr>
          <w:rFonts w:ascii="Arial" w:eastAsia="Times New Roman" w:hAnsi="Arial" w:cs="Arial"/>
          <w:color w:val="2D2D2D"/>
          <w:spacing w:val="2"/>
          <w:sz w:val="21"/>
          <w:szCs w:val="21"/>
          <w:lang w:eastAsia="ru-RU"/>
        </w:rPr>
        <w:t>1.</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4.5а.2. Определение массовой доли свободного кремния проводят по </w:t>
      </w:r>
      <w:r w:rsidRPr="00B84AED">
        <w:rPr>
          <w:rFonts w:ascii="Arial" w:eastAsia="Times New Roman" w:hAnsi="Arial" w:cs="Arial"/>
          <w:color w:val="00466E"/>
          <w:spacing w:val="2"/>
          <w:sz w:val="21"/>
          <w:szCs w:val="21"/>
          <w:u w:val="single"/>
          <w:lang w:eastAsia="ru-RU"/>
        </w:rPr>
        <w:t xml:space="preserve">ГОСТ </w:t>
      </w:r>
      <w:proofErr w:type="gramStart"/>
      <w:r w:rsidRPr="00B84AED">
        <w:rPr>
          <w:rFonts w:ascii="Arial" w:eastAsia="Times New Roman" w:hAnsi="Arial" w:cs="Arial"/>
          <w:color w:val="00466E"/>
          <w:spacing w:val="2"/>
          <w:sz w:val="21"/>
          <w:szCs w:val="21"/>
          <w:u w:val="single"/>
          <w:lang w:eastAsia="ru-RU"/>
        </w:rPr>
        <w:t>26564.4</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4.5а.3. Определение массовой доли карбида кремния в изделиях марки КН проводят по методике, приведенной в приложении </w:t>
      </w:r>
      <w:proofErr w:type="gramStart"/>
      <w:r w:rsidRPr="00B84AED">
        <w:rPr>
          <w:rFonts w:ascii="Arial" w:eastAsia="Times New Roman" w:hAnsi="Arial" w:cs="Arial"/>
          <w:color w:val="2D2D2D"/>
          <w:spacing w:val="2"/>
          <w:sz w:val="21"/>
          <w:szCs w:val="21"/>
          <w:lang w:eastAsia="ru-RU"/>
        </w:rPr>
        <w:t>2.</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4.6. Массовую долю </w:t>
      </w:r>
      <w:proofErr w:type="spellStart"/>
      <w:r w:rsidRPr="00B84AED">
        <w:rPr>
          <w:rFonts w:ascii="Arial" w:eastAsia="Times New Roman" w:hAnsi="Arial" w:cs="Arial"/>
          <w:color w:val="2D2D2D"/>
          <w:spacing w:val="2"/>
          <w:sz w:val="21"/>
          <w:szCs w:val="21"/>
          <w:lang w:eastAsia="ru-RU"/>
        </w:rPr>
        <w:t>Аl</w:t>
      </w:r>
      <w:proofErr w:type="spellEnd"/>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7E49CC78" wp14:editId="3EFAADAA">
                <wp:extent cx="104775" cy="219075"/>
                <wp:effectExtent l="0" t="0" r="0" b="0"/>
                <wp:docPr id="50" name="AutoShape 10"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8E876" id="AutoShape 10"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Sml3fXwMAAHM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О</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7036115A" wp14:editId="72046FB7">
                <wp:extent cx="104775" cy="228600"/>
                <wp:effectExtent l="0" t="0" r="0" b="0"/>
                <wp:docPr id="49" name="AutoShape 11"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794E5" id="AutoShape 11" o:spid="_x0000_s1026" alt="ГОСТ 10153-70 Изделия высокоогнеупорные карбидкремниевые. Технические условия (с Изменениями N 1, 2, 3)"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определяют по </w:t>
      </w:r>
      <w:r w:rsidRPr="00B84AED">
        <w:rPr>
          <w:rFonts w:ascii="Arial" w:eastAsia="Times New Roman" w:hAnsi="Arial" w:cs="Arial"/>
          <w:color w:val="00466E"/>
          <w:spacing w:val="2"/>
          <w:sz w:val="21"/>
          <w:szCs w:val="21"/>
          <w:u w:val="single"/>
          <w:lang w:eastAsia="ru-RU"/>
        </w:rPr>
        <w:t>ГОСТ 2642.4</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Допускается применение других методов определения массовой доли карбида кремния, азота и свободного кремния, обеспечивающих точность определения, установленную </w:t>
      </w:r>
      <w:r w:rsidRPr="00B84AED">
        <w:rPr>
          <w:rFonts w:ascii="Arial" w:eastAsia="Times New Roman" w:hAnsi="Arial" w:cs="Arial"/>
          <w:color w:val="00466E"/>
          <w:spacing w:val="2"/>
          <w:sz w:val="21"/>
          <w:szCs w:val="21"/>
          <w:u w:val="single"/>
          <w:lang w:eastAsia="ru-RU"/>
        </w:rPr>
        <w:t>ГОСТ 26564.1</w:t>
      </w:r>
      <w:r w:rsidRPr="00B84AED">
        <w:rPr>
          <w:rFonts w:ascii="Arial" w:eastAsia="Times New Roman" w:hAnsi="Arial" w:cs="Arial"/>
          <w:color w:val="2D2D2D"/>
          <w:spacing w:val="2"/>
          <w:sz w:val="21"/>
          <w:szCs w:val="21"/>
          <w:lang w:eastAsia="ru-RU"/>
        </w:rPr>
        <w:t>, </w:t>
      </w:r>
      <w:r w:rsidRPr="00B84AED">
        <w:rPr>
          <w:rFonts w:ascii="Arial" w:eastAsia="Times New Roman" w:hAnsi="Arial" w:cs="Arial"/>
          <w:color w:val="00466E"/>
          <w:spacing w:val="2"/>
          <w:sz w:val="21"/>
          <w:szCs w:val="21"/>
          <w:u w:val="single"/>
          <w:lang w:eastAsia="ru-RU"/>
        </w:rPr>
        <w:t>ГОСТ 26564.4</w:t>
      </w:r>
      <w:r w:rsidRPr="00B84AED">
        <w:rPr>
          <w:rFonts w:ascii="Arial" w:eastAsia="Times New Roman" w:hAnsi="Arial" w:cs="Arial"/>
          <w:color w:val="2D2D2D"/>
          <w:spacing w:val="2"/>
          <w:sz w:val="21"/>
          <w:szCs w:val="21"/>
          <w:lang w:eastAsia="ru-RU"/>
        </w:rPr>
        <w:t xml:space="preserve"> и методиками, приведенными в </w:t>
      </w:r>
      <w:proofErr w:type="gramStart"/>
      <w:r w:rsidRPr="00B84AED">
        <w:rPr>
          <w:rFonts w:ascii="Arial" w:eastAsia="Times New Roman" w:hAnsi="Arial" w:cs="Arial"/>
          <w:color w:val="2D2D2D"/>
          <w:spacing w:val="2"/>
          <w:sz w:val="21"/>
          <w:szCs w:val="21"/>
          <w:lang w:eastAsia="ru-RU"/>
        </w:rPr>
        <w:t>приложениях.</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lastRenderedPageBreak/>
        <w:t>(</w:t>
      </w:r>
      <w:proofErr w:type="gramEnd"/>
      <w:r w:rsidRPr="00B84AED">
        <w:rPr>
          <w:rFonts w:ascii="Arial" w:eastAsia="Times New Roman" w:hAnsi="Arial" w:cs="Arial"/>
          <w:color w:val="2D2D2D"/>
          <w:spacing w:val="2"/>
          <w:sz w:val="21"/>
          <w:szCs w:val="21"/>
          <w:lang w:eastAsia="ru-RU"/>
        </w:rPr>
        <w:t>Измененная редакция, Изм. N 2,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4.7. Открытую пористость определяют по </w:t>
      </w:r>
      <w:r w:rsidRPr="00B84AED">
        <w:rPr>
          <w:rFonts w:ascii="Arial" w:eastAsia="Times New Roman" w:hAnsi="Arial" w:cs="Arial"/>
          <w:color w:val="00466E"/>
          <w:spacing w:val="2"/>
          <w:sz w:val="21"/>
          <w:szCs w:val="21"/>
          <w:u w:val="single"/>
          <w:lang w:eastAsia="ru-RU"/>
        </w:rPr>
        <w:t>ГОСТ 2409</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4.8. Предел прочности при сжатии определяют по </w:t>
      </w:r>
      <w:r w:rsidRPr="00B84AED">
        <w:rPr>
          <w:rFonts w:ascii="Arial" w:eastAsia="Times New Roman" w:hAnsi="Arial" w:cs="Arial"/>
          <w:color w:val="00466E"/>
          <w:spacing w:val="2"/>
          <w:sz w:val="21"/>
          <w:szCs w:val="21"/>
          <w:u w:val="single"/>
          <w:lang w:eastAsia="ru-RU"/>
        </w:rPr>
        <w:t>ГОСТ 4071.1</w:t>
      </w:r>
      <w:r w:rsidRPr="00B84AED">
        <w:rPr>
          <w:rFonts w:ascii="Arial" w:eastAsia="Times New Roman" w:hAnsi="Arial" w:cs="Arial"/>
          <w:color w:val="2D2D2D"/>
          <w:spacing w:val="2"/>
          <w:sz w:val="21"/>
          <w:szCs w:val="21"/>
          <w:lang w:eastAsia="ru-RU"/>
        </w:rPr>
        <w:t>, </w:t>
      </w:r>
      <w:r w:rsidRPr="00B84AED">
        <w:rPr>
          <w:rFonts w:ascii="Arial" w:eastAsia="Times New Roman" w:hAnsi="Arial" w:cs="Arial"/>
          <w:color w:val="00466E"/>
          <w:spacing w:val="2"/>
          <w:sz w:val="21"/>
          <w:szCs w:val="21"/>
          <w:u w:val="single"/>
          <w:lang w:eastAsia="ru-RU"/>
        </w:rPr>
        <w:t>ГОСТ 4071.2</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4.9. Температуру начала деформации под нагрузкой определяют по </w:t>
      </w:r>
      <w:r w:rsidRPr="00B84AED">
        <w:rPr>
          <w:rFonts w:ascii="Arial" w:eastAsia="Times New Roman" w:hAnsi="Arial" w:cs="Arial"/>
          <w:color w:val="00466E"/>
          <w:spacing w:val="2"/>
          <w:sz w:val="21"/>
          <w:szCs w:val="21"/>
          <w:u w:val="single"/>
          <w:lang w:eastAsia="ru-RU"/>
        </w:rPr>
        <w:t>ГОСТ 4070</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4.10. Коэффициент газопроницаемости определяют по </w:t>
      </w:r>
      <w:r w:rsidRPr="00B84AED">
        <w:rPr>
          <w:rFonts w:ascii="Arial" w:eastAsia="Times New Roman" w:hAnsi="Arial" w:cs="Arial"/>
          <w:color w:val="00466E"/>
          <w:spacing w:val="2"/>
          <w:sz w:val="21"/>
          <w:szCs w:val="21"/>
          <w:u w:val="single"/>
          <w:lang w:eastAsia="ru-RU"/>
        </w:rPr>
        <w:t>ГОСТ 11573</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4.7-4.10. (Измененная редакция, Изм. N 2).</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4.11. Для фасонных изделий особо сложной конфигурации массой свыше 20 кг, а также для изделий, конфигурация и размеры которых не позволяют вырезать из них образцы в соответствии с требованиями </w:t>
      </w:r>
      <w:r w:rsidRPr="00B84AED">
        <w:rPr>
          <w:rFonts w:ascii="Arial" w:eastAsia="Times New Roman" w:hAnsi="Arial" w:cs="Arial"/>
          <w:color w:val="00466E"/>
          <w:spacing w:val="2"/>
          <w:sz w:val="21"/>
          <w:szCs w:val="21"/>
          <w:u w:val="single"/>
          <w:lang w:eastAsia="ru-RU"/>
        </w:rPr>
        <w:t>ГОСТ 4071.1</w:t>
      </w:r>
      <w:r w:rsidRPr="00B84AED">
        <w:rPr>
          <w:rFonts w:ascii="Arial" w:eastAsia="Times New Roman" w:hAnsi="Arial" w:cs="Arial"/>
          <w:color w:val="2D2D2D"/>
          <w:spacing w:val="2"/>
          <w:sz w:val="21"/>
          <w:szCs w:val="21"/>
          <w:lang w:eastAsia="ru-RU"/>
        </w:rPr>
        <w:t>, </w:t>
      </w:r>
      <w:r w:rsidRPr="00B84AED">
        <w:rPr>
          <w:rFonts w:ascii="Arial" w:eastAsia="Times New Roman" w:hAnsi="Arial" w:cs="Arial"/>
          <w:color w:val="00466E"/>
          <w:spacing w:val="2"/>
          <w:sz w:val="21"/>
          <w:szCs w:val="21"/>
          <w:u w:val="single"/>
          <w:lang w:eastAsia="ru-RU"/>
        </w:rPr>
        <w:t>ГОСТ 4071.2</w:t>
      </w:r>
      <w:r w:rsidRPr="00B84AED">
        <w:rPr>
          <w:rFonts w:ascii="Arial" w:eastAsia="Times New Roman" w:hAnsi="Arial" w:cs="Arial"/>
          <w:color w:val="2D2D2D"/>
          <w:spacing w:val="2"/>
          <w:sz w:val="21"/>
          <w:szCs w:val="21"/>
          <w:lang w:eastAsia="ru-RU"/>
        </w:rPr>
        <w:t>, </w:t>
      </w:r>
      <w:r w:rsidRPr="00B84AED">
        <w:rPr>
          <w:rFonts w:ascii="Arial" w:eastAsia="Times New Roman" w:hAnsi="Arial" w:cs="Arial"/>
          <w:color w:val="00466E"/>
          <w:spacing w:val="2"/>
          <w:sz w:val="21"/>
          <w:szCs w:val="21"/>
          <w:u w:val="single"/>
          <w:lang w:eastAsia="ru-RU"/>
        </w:rPr>
        <w:t>ГОСТ 4070</w:t>
      </w:r>
      <w:r w:rsidRPr="00B84AED">
        <w:rPr>
          <w:rFonts w:ascii="Arial" w:eastAsia="Times New Roman" w:hAnsi="Arial" w:cs="Arial"/>
          <w:color w:val="2D2D2D"/>
          <w:spacing w:val="2"/>
          <w:sz w:val="21"/>
          <w:szCs w:val="21"/>
          <w:lang w:eastAsia="ru-RU"/>
        </w:rPr>
        <w:t> и </w:t>
      </w:r>
      <w:r w:rsidRPr="00B84AED">
        <w:rPr>
          <w:rFonts w:ascii="Arial" w:eastAsia="Times New Roman" w:hAnsi="Arial" w:cs="Arial"/>
          <w:color w:val="00466E"/>
          <w:spacing w:val="2"/>
          <w:sz w:val="21"/>
          <w:szCs w:val="21"/>
          <w:u w:val="single"/>
          <w:lang w:eastAsia="ru-RU"/>
        </w:rPr>
        <w:t>ГОСТ 11573</w:t>
      </w:r>
      <w:r w:rsidRPr="00B84AED">
        <w:rPr>
          <w:rFonts w:ascii="Arial" w:eastAsia="Times New Roman" w:hAnsi="Arial" w:cs="Arial"/>
          <w:color w:val="2D2D2D"/>
          <w:spacing w:val="2"/>
          <w:sz w:val="21"/>
          <w:szCs w:val="21"/>
          <w:lang w:eastAsia="ru-RU"/>
        </w:rPr>
        <w:t> допускается необходимые для испытаний кубики и цилиндры (образцы-свидетели) изготовлять по той же технологии и из тех же масс, что и изделия данной партии.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Допускается при изготовлении фасонных изделий на фрикционных прессах и методом </w:t>
      </w:r>
      <w:proofErr w:type="spellStart"/>
      <w:r w:rsidRPr="00B84AED">
        <w:rPr>
          <w:rFonts w:ascii="Arial" w:eastAsia="Times New Roman" w:hAnsi="Arial" w:cs="Arial"/>
          <w:color w:val="2D2D2D"/>
          <w:spacing w:val="2"/>
          <w:sz w:val="21"/>
          <w:szCs w:val="21"/>
          <w:lang w:eastAsia="ru-RU"/>
        </w:rPr>
        <w:t>виброформования</w:t>
      </w:r>
      <w:proofErr w:type="spellEnd"/>
      <w:r w:rsidRPr="00B84AED">
        <w:rPr>
          <w:rFonts w:ascii="Arial" w:eastAsia="Times New Roman" w:hAnsi="Arial" w:cs="Arial"/>
          <w:color w:val="2D2D2D"/>
          <w:spacing w:val="2"/>
          <w:sz w:val="21"/>
          <w:szCs w:val="21"/>
          <w:lang w:eastAsia="ru-RU"/>
        </w:rPr>
        <w:t xml:space="preserve"> кубики и цилиндры для испытаний формовать на гидравлическом прессе.</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Допускается для плит результатом определения открытой пористости и предела прочности при сжатии каждой плиты считать среднеарифметическое значение трех определений, проведенных на образцах, отобранных из середины и двух диаметрально противоположных углов плиты.</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(Измененная редакция, Изм. N 2,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4.12. Глубину </w:t>
      </w:r>
      <w:proofErr w:type="spellStart"/>
      <w:r w:rsidRPr="00B84AED">
        <w:rPr>
          <w:rFonts w:ascii="Arial" w:eastAsia="Times New Roman" w:hAnsi="Arial" w:cs="Arial"/>
          <w:color w:val="2D2D2D"/>
          <w:spacing w:val="2"/>
          <w:sz w:val="21"/>
          <w:szCs w:val="21"/>
          <w:lang w:eastAsia="ru-RU"/>
        </w:rPr>
        <w:t>отбитости</w:t>
      </w:r>
      <w:proofErr w:type="spellEnd"/>
      <w:r w:rsidRPr="00B84AED">
        <w:rPr>
          <w:rFonts w:ascii="Arial" w:eastAsia="Times New Roman" w:hAnsi="Arial" w:cs="Arial"/>
          <w:color w:val="2D2D2D"/>
          <w:spacing w:val="2"/>
          <w:sz w:val="21"/>
          <w:szCs w:val="21"/>
          <w:lang w:eastAsia="ru-RU"/>
        </w:rPr>
        <w:t xml:space="preserve"> углов ребер определяют по </w:t>
      </w:r>
      <w:r w:rsidRPr="00B84AED">
        <w:rPr>
          <w:rFonts w:ascii="Arial" w:eastAsia="Times New Roman" w:hAnsi="Arial" w:cs="Arial"/>
          <w:color w:val="00466E"/>
          <w:spacing w:val="2"/>
          <w:sz w:val="21"/>
          <w:szCs w:val="21"/>
          <w:u w:val="single"/>
          <w:lang w:eastAsia="ru-RU"/>
        </w:rPr>
        <w:t>ГОСТ 15136</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4.13. Кривизну изделий определяют на поверочной плите по </w:t>
      </w:r>
      <w:r w:rsidRPr="00B84AED">
        <w:rPr>
          <w:rFonts w:ascii="Arial" w:eastAsia="Times New Roman" w:hAnsi="Arial" w:cs="Arial"/>
          <w:color w:val="00466E"/>
          <w:spacing w:val="2"/>
          <w:sz w:val="21"/>
          <w:szCs w:val="21"/>
          <w:u w:val="single"/>
          <w:lang w:eastAsia="ru-RU"/>
        </w:rPr>
        <w:t>ГОСТ 10905</w:t>
      </w:r>
      <w:r w:rsidRPr="00B84AED">
        <w:rPr>
          <w:rFonts w:ascii="Arial" w:eastAsia="Times New Roman" w:hAnsi="Arial" w:cs="Arial"/>
          <w:color w:val="2D2D2D"/>
          <w:spacing w:val="2"/>
          <w:sz w:val="21"/>
          <w:szCs w:val="21"/>
          <w:lang w:eastAsia="ru-RU"/>
        </w:rPr>
        <w:t xml:space="preserve"> или аттестованной в установленном порядке металлической плите щупом шириной 10 мм и толщиной, превосходящей на 0,1 мм установленную норму кривизны. Щуп не должен входить в зазор между плитой и изделием. При определении кривизны изделие слегка прижимают к плите и щуп вводят в зазор скольжением по плите без применения </w:t>
      </w:r>
      <w:proofErr w:type="gramStart"/>
      <w:r w:rsidRPr="00B84AED">
        <w:rPr>
          <w:rFonts w:ascii="Arial" w:eastAsia="Times New Roman" w:hAnsi="Arial" w:cs="Arial"/>
          <w:color w:val="2D2D2D"/>
          <w:spacing w:val="2"/>
          <w:sz w:val="21"/>
          <w:szCs w:val="21"/>
          <w:lang w:eastAsia="ru-RU"/>
        </w:rPr>
        <w:t>усилия.</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4.14. Диаметр выплавок замеряют в месте максимальной ширины выплавки металлической линейкой (</w:t>
      </w:r>
      <w:r w:rsidRPr="00B84AED">
        <w:rPr>
          <w:rFonts w:ascii="Arial" w:eastAsia="Times New Roman" w:hAnsi="Arial" w:cs="Arial"/>
          <w:color w:val="00466E"/>
          <w:spacing w:val="2"/>
          <w:sz w:val="21"/>
          <w:szCs w:val="21"/>
          <w:u w:val="single"/>
          <w:lang w:eastAsia="ru-RU"/>
        </w:rPr>
        <w:t>ГОСТ 427</w:t>
      </w:r>
      <w:r w:rsidRPr="00B84AED">
        <w:rPr>
          <w:rFonts w:ascii="Arial" w:eastAsia="Times New Roman" w:hAnsi="Arial" w:cs="Arial"/>
          <w:color w:val="2D2D2D"/>
          <w:spacing w:val="2"/>
          <w:sz w:val="21"/>
          <w:szCs w:val="21"/>
          <w:lang w:eastAsia="ru-RU"/>
        </w:rPr>
        <w:t>) с ценой деления 1 мм.</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4.15 Ширину </w:t>
      </w:r>
      <w:proofErr w:type="spellStart"/>
      <w:r w:rsidRPr="00B84AED">
        <w:rPr>
          <w:rFonts w:ascii="Arial" w:eastAsia="Times New Roman" w:hAnsi="Arial" w:cs="Arial"/>
          <w:color w:val="2D2D2D"/>
          <w:spacing w:val="2"/>
          <w:sz w:val="21"/>
          <w:szCs w:val="21"/>
          <w:lang w:eastAsia="ru-RU"/>
        </w:rPr>
        <w:t>посечек</w:t>
      </w:r>
      <w:proofErr w:type="spellEnd"/>
      <w:r w:rsidRPr="00B84AED">
        <w:rPr>
          <w:rFonts w:ascii="Arial" w:eastAsia="Times New Roman" w:hAnsi="Arial" w:cs="Arial"/>
          <w:color w:val="2D2D2D"/>
          <w:spacing w:val="2"/>
          <w:sz w:val="21"/>
          <w:szCs w:val="21"/>
          <w:lang w:eastAsia="ru-RU"/>
        </w:rPr>
        <w:t xml:space="preserve"> и трещин (наружных и в изломе) определяют при помощи измерительной лупы (</w:t>
      </w:r>
      <w:r w:rsidRPr="00B84AED">
        <w:rPr>
          <w:rFonts w:ascii="Arial" w:eastAsia="Times New Roman" w:hAnsi="Arial" w:cs="Arial"/>
          <w:color w:val="00466E"/>
          <w:spacing w:val="2"/>
          <w:sz w:val="21"/>
          <w:szCs w:val="21"/>
          <w:u w:val="single"/>
          <w:lang w:eastAsia="ru-RU"/>
        </w:rPr>
        <w:t>ГОСТ 25706</w:t>
      </w:r>
      <w:r w:rsidRPr="00B84AED">
        <w:rPr>
          <w:rFonts w:ascii="Arial" w:eastAsia="Times New Roman" w:hAnsi="Arial" w:cs="Arial"/>
          <w:color w:val="2D2D2D"/>
          <w:spacing w:val="2"/>
          <w:sz w:val="21"/>
          <w:szCs w:val="21"/>
          <w:lang w:eastAsia="ru-RU"/>
        </w:rPr>
        <w:t xml:space="preserve">). Измерительную лупу располагают таким образом, чтобы ее шкала была перпендикулярна к </w:t>
      </w:r>
      <w:proofErr w:type="spellStart"/>
      <w:r w:rsidRPr="00B84AED">
        <w:rPr>
          <w:rFonts w:ascii="Arial" w:eastAsia="Times New Roman" w:hAnsi="Arial" w:cs="Arial"/>
          <w:color w:val="2D2D2D"/>
          <w:spacing w:val="2"/>
          <w:sz w:val="21"/>
          <w:szCs w:val="21"/>
          <w:lang w:eastAsia="ru-RU"/>
        </w:rPr>
        <w:t>посечке</w:t>
      </w:r>
      <w:proofErr w:type="spellEnd"/>
      <w:r w:rsidRPr="00B84AED">
        <w:rPr>
          <w:rFonts w:ascii="Arial" w:eastAsia="Times New Roman" w:hAnsi="Arial" w:cs="Arial"/>
          <w:color w:val="2D2D2D"/>
          <w:spacing w:val="2"/>
          <w:sz w:val="21"/>
          <w:szCs w:val="21"/>
          <w:lang w:eastAsia="ru-RU"/>
        </w:rPr>
        <w:t xml:space="preserve">. Между измерительной шкалой и поверхностью изделия помещают полоску белой бумаги, которую располагают вдоль шкалы вплотную к ее делениям. Ширину </w:t>
      </w:r>
      <w:proofErr w:type="spellStart"/>
      <w:r w:rsidRPr="00B84AED">
        <w:rPr>
          <w:rFonts w:ascii="Arial" w:eastAsia="Times New Roman" w:hAnsi="Arial" w:cs="Arial"/>
          <w:color w:val="2D2D2D"/>
          <w:spacing w:val="2"/>
          <w:sz w:val="21"/>
          <w:szCs w:val="21"/>
          <w:lang w:eastAsia="ru-RU"/>
        </w:rPr>
        <w:t>посечки</w:t>
      </w:r>
      <w:proofErr w:type="spellEnd"/>
      <w:r w:rsidRPr="00B84AED">
        <w:rPr>
          <w:rFonts w:ascii="Arial" w:eastAsia="Times New Roman" w:hAnsi="Arial" w:cs="Arial"/>
          <w:color w:val="2D2D2D"/>
          <w:spacing w:val="2"/>
          <w:sz w:val="21"/>
          <w:szCs w:val="21"/>
          <w:lang w:eastAsia="ru-RU"/>
        </w:rPr>
        <w:t xml:space="preserve"> или трещины определяют в месте ее максимальной величины.</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lastRenderedPageBreak/>
        <w:br/>
        <w:t xml:space="preserve">Длину </w:t>
      </w:r>
      <w:proofErr w:type="spellStart"/>
      <w:r w:rsidRPr="00B84AED">
        <w:rPr>
          <w:rFonts w:ascii="Arial" w:eastAsia="Times New Roman" w:hAnsi="Arial" w:cs="Arial"/>
          <w:color w:val="2D2D2D"/>
          <w:spacing w:val="2"/>
          <w:sz w:val="21"/>
          <w:szCs w:val="21"/>
          <w:lang w:eastAsia="ru-RU"/>
        </w:rPr>
        <w:t>посечек</w:t>
      </w:r>
      <w:proofErr w:type="spellEnd"/>
      <w:r w:rsidRPr="00B84AED">
        <w:rPr>
          <w:rFonts w:ascii="Arial" w:eastAsia="Times New Roman" w:hAnsi="Arial" w:cs="Arial"/>
          <w:color w:val="2D2D2D"/>
          <w:spacing w:val="2"/>
          <w:sz w:val="21"/>
          <w:szCs w:val="21"/>
          <w:lang w:eastAsia="ru-RU"/>
        </w:rPr>
        <w:t xml:space="preserve"> и трещин измеряют металлической линейкой (</w:t>
      </w:r>
      <w:r w:rsidRPr="00B84AED">
        <w:rPr>
          <w:rFonts w:ascii="Arial" w:eastAsia="Times New Roman" w:hAnsi="Arial" w:cs="Arial"/>
          <w:color w:val="00466E"/>
          <w:spacing w:val="2"/>
          <w:sz w:val="21"/>
          <w:szCs w:val="21"/>
          <w:u w:val="single"/>
          <w:lang w:eastAsia="ru-RU"/>
        </w:rPr>
        <w:t>ГОСТ 427</w:t>
      </w:r>
      <w:r w:rsidRPr="00B84AED">
        <w:rPr>
          <w:rFonts w:ascii="Arial" w:eastAsia="Times New Roman" w:hAnsi="Arial" w:cs="Arial"/>
          <w:color w:val="2D2D2D"/>
          <w:spacing w:val="2"/>
          <w:sz w:val="21"/>
          <w:szCs w:val="21"/>
          <w:lang w:eastAsia="ru-RU"/>
        </w:rPr>
        <w:t xml:space="preserve">) с ценой деления 1 </w:t>
      </w:r>
      <w:proofErr w:type="gramStart"/>
      <w:r w:rsidRPr="00B84AED">
        <w:rPr>
          <w:rFonts w:ascii="Arial" w:eastAsia="Times New Roman" w:hAnsi="Arial" w:cs="Arial"/>
          <w:color w:val="2D2D2D"/>
          <w:spacing w:val="2"/>
          <w:sz w:val="21"/>
          <w:szCs w:val="21"/>
          <w:lang w:eastAsia="ru-RU"/>
        </w:rPr>
        <w:t>мм.</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2).</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4.16. Проверку размеров изделий производят мерительным инструментом, обеспечивающим необходимую точность измерения.</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4.17. Строение изделий в изломе (пустоты, трещины, сердцевина) определяется визуально. Поверхность излома получают приложением ударной </w:t>
      </w:r>
      <w:proofErr w:type="gramStart"/>
      <w:r w:rsidRPr="00B84AED">
        <w:rPr>
          <w:rFonts w:ascii="Arial" w:eastAsia="Times New Roman" w:hAnsi="Arial" w:cs="Arial"/>
          <w:color w:val="2D2D2D"/>
          <w:spacing w:val="2"/>
          <w:sz w:val="21"/>
          <w:szCs w:val="21"/>
          <w:lang w:eastAsia="ru-RU"/>
        </w:rPr>
        <w:t>нагрузки.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4.18. (Исключен, Изм. N 2).</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t>5. МАРКИРОВКА, УПАКОВКА, ТРАНСПОРТИРОВАНИЕ И ХРАНЕНИЕ</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5.1. Маркировка, упаковка, транспортирование и хранение - по </w:t>
      </w:r>
      <w:r w:rsidRPr="00B84AED">
        <w:rPr>
          <w:rFonts w:ascii="Arial" w:eastAsia="Times New Roman" w:hAnsi="Arial" w:cs="Arial"/>
          <w:color w:val="00466E"/>
          <w:spacing w:val="2"/>
          <w:sz w:val="21"/>
          <w:szCs w:val="21"/>
          <w:u w:val="single"/>
          <w:lang w:eastAsia="ru-RU"/>
        </w:rPr>
        <w:t xml:space="preserve">ГОСТ </w:t>
      </w:r>
      <w:proofErr w:type="gramStart"/>
      <w:r w:rsidRPr="00B84AED">
        <w:rPr>
          <w:rFonts w:ascii="Arial" w:eastAsia="Times New Roman" w:hAnsi="Arial" w:cs="Arial"/>
          <w:color w:val="00466E"/>
          <w:spacing w:val="2"/>
          <w:sz w:val="21"/>
          <w:szCs w:val="21"/>
          <w:u w:val="single"/>
          <w:lang w:eastAsia="ru-RU"/>
        </w:rPr>
        <w:t>24717</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5.1.а. Транспортная маркировка груза осуществляется по </w:t>
      </w:r>
      <w:r w:rsidRPr="00B84AED">
        <w:rPr>
          <w:rFonts w:ascii="Arial" w:eastAsia="Times New Roman" w:hAnsi="Arial" w:cs="Arial"/>
          <w:color w:val="00466E"/>
          <w:spacing w:val="2"/>
          <w:sz w:val="21"/>
          <w:szCs w:val="21"/>
          <w:u w:val="single"/>
          <w:lang w:eastAsia="ru-RU"/>
        </w:rPr>
        <w:t>ГОСТ 14192</w:t>
      </w:r>
      <w:r w:rsidRPr="00B84AED">
        <w:rPr>
          <w:rFonts w:ascii="Arial" w:eastAsia="Times New Roman" w:hAnsi="Arial" w:cs="Arial"/>
          <w:color w:val="2D2D2D"/>
          <w:spacing w:val="2"/>
          <w:sz w:val="21"/>
          <w:szCs w:val="21"/>
          <w:lang w:eastAsia="ru-RU"/>
        </w:rPr>
        <w:t> с нанесением на грузовые места манипуляционного знака "Хрупкое. Осторожно</w:t>
      </w:r>
      <w:proofErr w:type="gramStart"/>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Введен дополнительно, Изм. N 2).</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5.2. Особо сложные, тонкостенные и малогабаритные изделия должны быть упакованы в деревянные ящики типов I, II-1, II-2, III-1 по </w:t>
      </w:r>
      <w:r w:rsidRPr="00B84AED">
        <w:rPr>
          <w:rFonts w:ascii="Arial" w:eastAsia="Times New Roman" w:hAnsi="Arial" w:cs="Arial"/>
          <w:color w:val="00466E"/>
          <w:spacing w:val="2"/>
          <w:sz w:val="21"/>
          <w:szCs w:val="21"/>
          <w:u w:val="single"/>
          <w:lang w:eastAsia="ru-RU"/>
        </w:rPr>
        <w:t>ГОСТ 2991</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При упаковке в ящики изделия должны быть пересыпаны мягким материалом (соломой, древесной стружкой, опилками и т.п.</w:t>
      </w:r>
      <w:proofErr w:type="gramStart"/>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w:t>
      </w:r>
      <w:proofErr w:type="gramEnd"/>
      <w:r w:rsidRPr="00B84AED">
        <w:rPr>
          <w:rFonts w:ascii="Arial" w:eastAsia="Times New Roman" w:hAnsi="Arial" w:cs="Arial"/>
          <w:color w:val="2D2D2D"/>
          <w:spacing w:val="2"/>
          <w:sz w:val="21"/>
          <w:szCs w:val="21"/>
          <w:lang w:eastAsia="ru-RU"/>
        </w:rPr>
        <w:t>Измененная редакция, Изм. N 2,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5.2а, 5.2б. (Исключены, Изм. N 3).</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5.3. 5.4. (Исключены, Изм. N 1).</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5.5. (Исключен, Изм. N 3).</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lastRenderedPageBreak/>
        <w:t>ПРИЛОЖЕНИЕ 1 (рекомендуемое). МЕТОД ОПРЕДЕЛЕНИЯ МАССОВОЙ ДОЛИ АЗОТА</w:t>
      </w:r>
    </w:p>
    <w:p w:rsidR="00B84AED" w:rsidRPr="00B84AED" w:rsidRDefault="00B84AED" w:rsidP="00B84A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ПРИЛОЖЕНИЕ 1</w:t>
      </w:r>
      <w:r w:rsidRPr="00B84AED">
        <w:rPr>
          <w:rFonts w:ascii="Arial" w:eastAsia="Times New Roman" w:hAnsi="Arial" w:cs="Arial"/>
          <w:color w:val="2D2D2D"/>
          <w:spacing w:val="2"/>
          <w:sz w:val="21"/>
          <w:szCs w:val="21"/>
          <w:lang w:eastAsia="ru-RU"/>
        </w:rPr>
        <w:br/>
        <w:t>Рекомендуемое</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 xml:space="preserve">Метод предназначен для </w:t>
      </w:r>
      <w:proofErr w:type="spellStart"/>
      <w:r w:rsidRPr="00B84AED">
        <w:rPr>
          <w:rFonts w:ascii="Arial" w:eastAsia="Times New Roman" w:hAnsi="Arial" w:cs="Arial"/>
          <w:color w:val="2D2D2D"/>
          <w:spacing w:val="2"/>
          <w:sz w:val="21"/>
          <w:szCs w:val="21"/>
          <w:lang w:eastAsia="ru-RU"/>
        </w:rPr>
        <w:t>карбидкремниевых</w:t>
      </w:r>
      <w:proofErr w:type="spellEnd"/>
      <w:r w:rsidRPr="00B84AED">
        <w:rPr>
          <w:rFonts w:ascii="Arial" w:eastAsia="Times New Roman" w:hAnsi="Arial" w:cs="Arial"/>
          <w:color w:val="2D2D2D"/>
          <w:spacing w:val="2"/>
          <w:sz w:val="21"/>
          <w:szCs w:val="21"/>
          <w:lang w:eastAsia="ru-RU"/>
        </w:rPr>
        <w:t xml:space="preserve"> высокоогнеупорных изделий на связке из нитрида кремния с массовой долей азота от 5 до 15</w:t>
      </w:r>
      <w:proofErr w:type="gramStart"/>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Метод</w:t>
      </w:r>
      <w:proofErr w:type="gramEnd"/>
      <w:r w:rsidRPr="00B84AED">
        <w:rPr>
          <w:rFonts w:ascii="Arial" w:eastAsia="Times New Roman" w:hAnsi="Arial" w:cs="Arial"/>
          <w:color w:val="2D2D2D"/>
          <w:spacing w:val="2"/>
          <w:sz w:val="21"/>
          <w:szCs w:val="21"/>
          <w:lang w:eastAsia="ru-RU"/>
        </w:rPr>
        <w:t xml:space="preserve"> измерения массовой доли азота основан на разложении пробы материала сплавлением с гидроксидом натрия, отгонки и улавливания выделяющегося аммиака раствором борной кислоты с последующим его определением титриметрическим методом.</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1. Общие требования</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1.1. Отбор и подготовка проб - по </w:t>
      </w:r>
      <w:r w:rsidRPr="00B84AED">
        <w:rPr>
          <w:rFonts w:ascii="Arial" w:eastAsia="Times New Roman" w:hAnsi="Arial" w:cs="Arial"/>
          <w:color w:val="00466E"/>
          <w:spacing w:val="2"/>
          <w:sz w:val="21"/>
          <w:szCs w:val="21"/>
          <w:u w:val="single"/>
          <w:lang w:eastAsia="ru-RU"/>
        </w:rPr>
        <w:t>ГОСТ 2642.0-86</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1.2. Применяемые реактивы должны иметь квалификацию не ниже </w:t>
      </w:r>
      <w:proofErr w:type="spellStart"/>
      <w:r w:rsidRPr="00B84AED">
        <w:rPr>
          <w:rFonts w:ascii="Arial" w:eastAsia="Times New Roman" w:hAnsi="Arial" w:cs="Arial"/>
          <w:color w:val="2D2D2D"/>
          <w:spacing w:val="2"/>
          <w:sz w:val="21"/>
          <w:szCs w:val="21"/>
          <w:lang w:eastAsia="ru-RU"/>
        </w:rPr>
        <w:t>ч.д.а</w:t>
      </w:r>
      <w:proofErr w:type="spellEnd"/>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1.3. Взвешивание навески пробы и навески материалов, используемых для приготовления стандартных растворов, проводят на лабораторных весах общего назначения по </w:t>
      </w:r>
      <w:hyperlink r:id="rId4" w:history="1">
        <w:r w:rsidRPr="00B84AED">
          <w:rPr>
            <w:rFonts w:ascii="Arial" w:eastAsia="Times New Roman" w:hAnsi="Arial" w:cs="Arial"/>
            <w:color w:val="00466E"/>
            <w:spacing w:val="2"/>
            <w:sz w:val="21"/>
            <w:szCs w:val="21"/>
            <w:u w:val="single"/>
            <w:lang w:eastAsia="ru-RU"/>
          </w:rPr>
          <w:t>ГОСТ 24104</w:t>
        </w:r>
      </w:hyperlink>
      <w:r w:rsidRPr="00B84AED">
        <w:rPr>
          <w:rFonts w:ascii="Arial" w:eastAsia="Times New Roman" w:hAnsi="Arial" w:cs="Arial"/>
          <w:color w:val="2D2D2D"/>
          <w:spacing w:val="2"/>
          <w:sz w:val="21"/>
          <w:szCs w:val="21"/>
          <w:lang w:eastAsia="ru-RU"/>
        </w:rPr>
        <w:t>* не ниже 2-го класса точности с наибольшим пределом взвешивания до 200 г или любых других весах, отвечающих указанным требованиям по своим метрологическим характеристикам.</w:t>
      </w:r>
      <w:r w:rsidRPr="00B84AED">
        <w:rPr>
          <w:rFonts w:ascii="Arial" w:eastAsia="Times New Roman" w:hAnsi="Arial" w:cs="Arial"/>
          <w:color w:val="2D2D2D"/>
          <w:spacing w:val="2"/>
          <w:sz w:val="21"/>
          <w:szCs w:val="21"/>
          <w:lang w:eastAsia="ru-RU"/>
        </w:rPr>
        <w:br/>
        <w:t>________________</w:t>
      </w:r>
      <w:r w:rsidRPr="00B84AED">
        <w:rPr>
          <w:rFonts w:ascii="Arial" w:eastAsia="Times New Roman" w:hAnsi="Arial" w:cs="Arial"/>
          <w:color w:val="2D2D2D"/>
          <w:spacing w:val="2"/>
          <w:sz w:val="21"/>
          <w:szCs w:val="21"/>
          <w:lang w:eastAsia="ru-RU"/>
        </w:rPr>
        <w:br/>
        <w:t>* С 1 июля 2002 г. введен в действие </w:t>
      </w:r>
      <w:r w:rsidRPr="00B84AED">
        <w:rPr>
          <w:rFonts w:ascii="Arial" w:eastAsia="Times New Roman" w:hAnsi="Arial" w:cs="Arial"/>
          <w:color w:val="00466E"/>
          <w:spacing w:val="2"/>
          <w:sz w:val="21"/>
          <w:szCs w:val="21"/>
          <w:u w:val="single"/>
          <w:lang w:eastAsia="ru-RU"/>
        </w:rPr>
        <w:t>ГОСТ 24104-2001</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Результаты взвешивания в граммах записывают с точностью до четвертого десятичного знака.</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1.4. Массовую долю азота в пробе определяют параллельно в двух навесках. При разногласиях в оценке качества изделий анализ проводят параллельно в трех навесках.</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Одновременно с проведением анализа в тех же условиях проводят контрольные опыты для внесения в результат анализа поправки, учитывающей массовую долю азота в реактивах. Количество контрольных опытов должно соответствовать количеству параллельных определений при анализе пробы.</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При проведении химического анализа с целью контроля суммарной погрешности среднего результата определений с каждой партией анализируемых проб в тех же условиях проводят анализ стандартного образца. Для контроля выбирают стандартный образец, химический состав которого не должен отличаться от состава анализируемой пробы настолько, чтобы потребовалось изменить методику проведения анализа. При отсутствии стандартного образца контроль осуществляют методом добавки или другими методами.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За результат анализа пробы или стандартного образца принимают среднеарифметическое значение результатов параллельных определений с учетом среднеарифметического </w:t>
      </w:r>
      <w:r w:rsidRPr="00B84AED">
        <w:rPr>
          <w:rFonts w:ascii="Arial" w:eastAsia="Times New Roman" w:hAnsi="Arial" w:cs="Arial"/>
          <w:color w:val="2D2D2D"/>
          <w:spacing w:val="2"/>
          <w:sz w:val="21"/>
          <w:szCs w:val="21"/>
          <w:lang w:eastAsia="ru-RU"/>
        </w:rPr>
        <w:lastRenderedPageBreak/>
        <w:t>значения результатов параллельных определений при проведении контрольных опытов.</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Погрешность результата анализа при доверительной вероятности 0,95 не должна превышать предела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654489FA" wp14:editId="4E437E51">
                <wp:extent cx="142875" cy="161925"/>
                <wp:effectExtent l="0" t="0" r="0" b="0"/>
                <wp:docPr id="48" name="AutoShape 12"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48ECF" id="AutoShape 12" o:spid="_x0000_s1026" alt="ГОСТ 10153-70 Изделия высокоогнеупорные карбидкремниевые. Технические условия (с Изменениями N 1, 2, 3)"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приведенного в табл.5, при выполнении следующих условий:</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расхождение результатов двух (трех) параллельных определений не должно превышать при доверительной вероятности 0,95 значения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116E2566" wp14:editId="28551AB9">
                <wp:extent cx="190500" cy="219075"/>
                <wp:effectExtent l="0" t="0" r="0" b="0"/>
                <wp:docPr id="47" name="AutoShape 13"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C84B3" id="AutoShape 13" o:spid="_x0000_s1026" alt="ГОСТ 10153-70 Изделия высокоогнеупорные карбидкремниевы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499D6AE8" wp14:editId="32081A69">
                <wp:extent cx="190500" cy="228600"/>
                <wp:effectExtent l="0" t="0" r="0" b="0"/>
                <wp:docPr id="46" name="AutoShape 14"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A2AF5" id="AutoShape 14" o:spid="_x0000_s1026" alt="ГОСТ 10153-70 Изделия высокоогнеупорные карбидкремниевые. Технические условия (с Изменениями N 1, 2, 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приведенного в табл.5;</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воспроизведенное в стандартном образце значение массовой доли азота не должно отличаться от аттестованного более чем на допускаемое (при доверительной вероятности 0,85) значение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371B309B" wp14:editId="692A7023">
                <wp:extent cx="123825" cy="180975"/>
                <wp:effectExtent l="0" t="0" r="0" b="0"/>
                <wp:docPr id="45" name="AutoShape 15"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F962C" id="AutoShape 15" o:spid="_x0000_s1026" alt="ГОСТ 10153-70 Изделия высокоогнеупорные карбидкремниевые. Технические условия (с Изменениями N 1, 2, 3)"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приведенное в табл.5.</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Таблица 5</w:t>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w:t>
      </w:r>
    </w:p>
    <w:tbl>
      <w:tblPr>
        <w:tblW w:w="0" w:type="auto"/>
        <w:tblCellMar>
          <w:left w:w="0" w:type="dxa"/>
          <w:right w:w="0" w:type="dxa"/>
        </w:tblCellMar>
        <w:tblLook w:val="04A0" w:firstRow="1" w:lastRow="0" w:firstColumn="1" w:lastColumn="0" w:noHBand="0" w:noVBand="1"/>
      </w:tblPr>
      <w:tblGrid>
        <w:gridCol w:w="1570"/>
        <w:gridCol w:w="1409"/>
        <w:gridCol w:w="1515"/>
        <w:gridCol w:w="1657"/>
        <w:gridCol w:w="1530"/>
        <w:gridCol w:w="1674"/>
      </w:tblGrid>
      <w:tr w:rsidR="00B84AED" w:rsidRPr="00B84AED" w:rsidTr="00B84AED">
        <w:trPr>
          <w:trHeight w:val="15"/>
        </w:trPr>
        <w:tc>
          <w:tcPr>
            <w:tcW w:w="2218" w:type="dxa"/>
            <w:hideMark/>
          </w:tcPr>
          <w:p w:rsidR="00B84AED" w:rsidRPr="00B84AED" w:rsidRDefault="00B84AED" w:rsidP="00B84AED">
            <w:pPr>
              <w:spacing w:after="0" w:line="240" w:lineRule="auto"/>
              <w:rPr>
                <w:rFonts w:ascii="Arial" w:eastAsia="Times New Roman" w:hAnsi="Arial" w:cs="Arial"/>
                <w:color w:val="2D2D2D"/>
                <w:spacing w:val="2"/>
                <w:sz w:val="21"/>
                <w:szCs w:val="21"/>
                <w:lang w:eastAsia="ru-RU"/>
              </w:rPr>
            </w:pPr>
          </w:p>
        </w:tc>
        <w:tc>
          <w:tcPr>
            <w:tcW w:w="1478"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66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66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66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848"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r>
      <w:tr w:rsidR="00B84AED" w:rsidRPr="00B84AED" w:rsidTr="00B84AED">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Допускаемое расхождение</w:t>
            </w:r>
          </w:p>
        </w:tc>
      </w:tr>
      <w:tr w:rsidR="00B84AED" w:rsidRPr="00B84AED" w:rsidTr="00B84AED">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Массовая доля азота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Погрешность результатов анализа </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29247A7C" wp14:editId="0700595F">
                      <wp:extent cx="142875" cy="161925"/>
                      <wp:effectExtent l="0" t="0" r="0" b="0"/>
                      <wp:docPr id="44" name="AutoShape 16"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037C3" id="AutoShape 16" o:spid="_x0000_s1026" alt="ГОСТ 10153-70 Изделия высокоогнеупорные карбидкремниевые. Технические условия (с Изменениями N 1, 2, 3)"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двух средних результатов анализа, выполненных в различных условиях </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777BA828" wp14:editId="5F676461">
                      <wp:extent cx="190500" cy="219075"/>
                      <wp:effectExtent l="0" t="0" r="0" b="0"/>
                      <wp:docPr id="43" name="AutoShape 17"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CBEE9" id="AutoShape 17" o:spid="_x0000_s1026" alt="ГОСТ 10153-70 Изделия высокоогнеупорные карбидкремниевы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двух параллельных определений </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5DEF00D0" wp14:editId="47FFD144">
                      <wp:extent cx="190500" cy="219075"/>
                      <wp:effectExtent l="0" t="0" r="0" b="0"/>
                      <wp:docPr id="42" name="AutoShape 18"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0D886" id="AutoShape 18" o:spid="_x0000_s1026" alt="ГОСТ 10153-70 Изделия высокоогнеупорные карбидкремниевы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трех параллельных определений</w:t>
            </w:r>
            <w:r w:rsidRPr="00B84AED">
              <w:rPr>
                <w:rFonts w:ascii="Times New Roman" w:eastAsia="Times New Roman" w:hAnsi="Times New Roman" w:cs="Times New Roman"/>
                <w:color w:val="2D2D2D"/>
                <w:sz w:val="21"/>
                <w:szCs w:val="21"/>
                <w:lang w:eastAsia="ru-RU"/>
              </w:rPr>
              <w:br/>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34FF1630" wp14:editId="1492C297">
                      <wp:extent cx="190500" cy="228600"/>
                      <wp:effectExtent l="0" t="0" r="0" b="0"/>
                      <wp:docPr id="41" name="AutoShape 19"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6F327" id="AutoShape 19" o:spid="_x0000_s1026" alt="ГОСТ 10153-70 Изделия высокоогнеупорные карбидкремниевые. Технические условия (с Изменениями N 1, 2, 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результатов анализа стандартного образца и аттестованного значения </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3902F51F" wp14:editId="2C0DAEEC">
                      <wp:extent cx="123825" cy="180975"/>
                      <wp:effectExtent l="0" t="0" r="0" b="0"/>
                      <wp:docPr id="40" name="AutoShape 20"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C7FEC" id="AutoShape 20" o:spid="_x0000_s1026" alt="ГОСТ 10153-70 Изделия высокоогнеупорные карбидкремниевые. Технические условия (с Изменениями N 1, 2, 3)"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" filled="f" stroked="f">
                      <o:lock v:ext="edit" aspectratio="t"/>
                      <w10:anchorlock/>
                    </v:rect>
                  </w:pict>
                </mc:Fallback>
              </mc:AlternateContent>
            </w:r>
          </w:p>
        </w:tc>
      </w:tr>
      <w:tr w:rsidR="00B84AED" w:rsidRPr="00B84AED" w:rsidTr="00B84AED">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От 5 до 10 </w:t>
            </w:r>
            <w:proofErr w:type="spellStart"/>
            <w:r w:rsidRPr="00B84AED">
              <w:rPr>
                <w:rFonts w:ascii="Times New Roman" w:eastAsia="Times New Roman" w:hAnsi="Times New Roman" w:cs="Times New Roman"/>
                <w:color w:val="2D2D2D"/>
                <w:sz w:val="21"/>
                <w:szCs w:val="21"/>
                <w:lang w:eastAsia="ru-RU"/>
              </w:rPr>
              <w:t>включ</w:t>
            </w:r>
            <w:proofErr w:type="spellEnd"/>
            <w:r w:rsidRPr="00B84AED">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0,4</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0,2</w:t>
            </w:r>
          </w:p>
        </w:tc>
      </w:tr>
      <w:tr w:rsidR="00B84AED" w:rsidRPr="00B84AED" w:rsidTr="00B84AED">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Св. 10 до 15 </w:t>
            </w:r>
            <w:proofErr w:type="spellStart"/>
            <w:r w:rsidRPr="00B84AED">
              <w:rPr>
                <w:rFonts w:ascii="Times New Roman" w:eastAsia="Times New Roman" w:hAnsi="Times New Roman" w:cs="Times New Roman"/>
                <w:color w:val="2D2D2D"/>
                <w:sz w:val="21"/>
                <w:szCs w:val="21"/>
                <w:lang w:eastAsia="ru-RU"/>
              </w:rPr>
              <w:t>включ</w:t>
            </w:r>
            <w:proofErr w:type="spellEnd"/>
            <w:r w:rsidRPr="00B84AED">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0,6</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0,6</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0,3</w:t>
            </w:r>
          </w:p>
        </w:tc>
      </w:tr>
    </w:tbl>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При невыполнении одного из вышеуказанных условий проводят повторные измерения массовой доли азота. Если и при повторных измерениях требования к точности результатов не выполняются, результаты анализа признаются неверными, измерения прекращаются до выявления и устранения причин, вызвавших нарушение нормального хода анализа.</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Расхождение двух средних результатов анализа, выполненных в различных условиях (например при </w:t>
      </w:r>
      <w:proofErr w:type="spellStart"/>
      <w:r w:rsidRPr="00B84AED">
        <w:rPr>
          <w:rFonts w:ascii="Arial" w:eastAsia="Times New Roman" w:hAnsi="Arial" w:cs="Arial"/>
          <w:color w:val="2D2D2D"/>
          <w:spacing w:val="2"/>
          <w:sz w:val="21"/>
          <w:szCs w:val="21"/>
          <w:lang w:eastAsia="ru-RU"/>
        </w:rPr>
        <w:t>внутрилабораторном</w:t>
      </w:r>
      <w:proofErr w:type="spellEnd"/>
      <w:r w:rsidRPr="00B84AED">
        <w:rPr>
          <w:rFonts w:ascii="Arial" w:eastAsia="Times New Roman" w:hAnsi="Arial" w:cs="Arial"/>
          <w:color w:val="2D2D2D"/>
          <w:spacing w:val="2"/>
          <w:sz w:val="21"/>
          <w:szCs w:val="21"/>
          <w:lang w:eastAsia="ru-RU"/>
        </w:rPr>
        <w:t xml:space="preserve"> контроле </w:t>
      </w:r>
      <w:proofErr w:type="spellStart"/>
      <w:r w:rsidRPr="00B84AED">
        <w:rPr>
          <w:rFonts w:ascii="Arial" w:eastAsia="Times New Roman" w:hAnsi="Arial" w:cs="Arial"/>
          <w:color w:val="2D2D2D"/>
          <w:spacing w:val="2"/>
          <w:sz w:val="21"/>
          <w:szCs w:val="21"/>
          <w:lang w:eastAsia="ru-RU"/>
        </w:rPr>
        <w:t>воспроизводимости</w:t>
      </w:r>
      <w:proofErr w:type="spellEnd"/>
      <w:r w:rsidRPr="00B84AED">
        <w:rPr>
          <w:rFonts w:ascii="Arial" w:eastAsia="Times New Roman" w:hAnsi="Arial" w:cs="Arial"/>
          <w:color w:val="2D2D2D"/>
          <w:spacing w:val="2"/>
          <w:sz w:val="21"/>
          <w:szCs w:val="21"/>
          <w:lang w:eastAsia="ru-RU"/>
        </w:rPr>
        <w:t xml:space="preserve">) не должно превышать при доверительной вероятности 0,95 </w:t>
      </w:r>
      <w:proofErr w:type="gramStart"/>
      <w:r w:rsidRPr="00B84AED">
        <w:rPr>
          <w:rFonts w:ascii="Arial" w:eastAsia="Times New Roman" w:hAnsi="Arial" w:cs="Arial"/>
          <w:color w:val="2D2D2D"/>
          <w:spacing w:val="2"/>
          <w:sz w:val="21"/>
          <w:szCs w:val="21"/>
          <w:lang w:eastAsia="ru-RU"/>
        </w:rPr>
        <w:t>значения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41827D41" wp14:editId="038CF55D">
                <wp:extent cx="190500" cy="219075"/>
                <wp:effectExtent l="0" t="0" r="0" b="0"/>
                <wp:docPr id="39" name="AutoShape 21"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2A39E" id="AutoShape 21" o:spid="_x0000_s1026" alt="ГОСТ 10153-70 Изделия высокоогнеупорные карбидкремниевы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w:t>
      </w:r>
      <w:proofErr w:type="gramEnd"/>
      <w:r w:rsidRPr="00B84AED">
        <w:rPr>
          <w:rFonts w:ascii="Arial" w:eastAsia="Times New Roman" w:hAnsi="Arial" w:cs="Arial"/>
          <w:color w:val="2D2D2D"/>
          <w:spacing w:val="2"/>
          <w:sz w:val="21"/>
          <w:szCs w:val="21"/>
          <w:lang w:eastAsia="ru-RU"/>
        </w:rPr>
        <w:t xml:space="preserve"> приведенного в табл.5.</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2. Аппаратура, реактивы и растворы</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Печь муфельная с нагревом до температуры 500 °С.</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Тигельная электропечь с терморегулятором типа ТГ-02Б с нагревом до температуры 800 °С.</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Аргон газообразный высший сорт по </w:t>
      </w:r>
      <w:r w:rsidRPr="00B84AED">
        <w:rPr>
          <w:rFonts w:ascii="Arial" w:eastAsia="Times New Roman" w:hAnsi="Arial" w:cs="Arial"/>
          <w:color w:val="00466E"/>
          <w:spacing w:val="2"/>
          <w:sz w:val="21"/>
          <w:szCs w:val="21"/>
          <w:u w:val="single"/>
          <w:lang w:eastAsia="ru-RU"/>
        </w:rPr>
        <w:t>ГОСТ 10157</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lastRenderedPageBreak/>
        <w:br/>
        <w:t>Редуктор углекислый или кислородный.</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Термоэлектрический преобразователь типа ТХА в комплекте с электронным потенциометром класса 0,5.</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Тигли корундовые размером: высота - 40 мм, диаметр наружный - 20-22 мм, толщина стенки - 1,5 мм.</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Пробирка корундовая размером: высота - 220 мм, диаметр наружный - от 38 до 40 мм, диаметр внутренний - 32 до 33 мм, толщина стенки - 3 мм.</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Натрия гидроокись по </w:t>
      </w:r>
      <w:r w:rsidRPr="00B84AED">
        <w:rPr>
          <w:rFonts w:ascii="Arial" w:eastAsia="Times New Roman" w:hAnsi="Arial" w:cs="Arial"/>
          <w:color w:val="00466E"/>
          <w:spacing w:val="2"/>
          <w:sz w:val="21"/>
          <w:szCs w:val="21"/>
          <w:u w:val="single"/>
          <w:lang w:eastAsia="ru-RU"/>
        </w:rPr>
        <w:t>ГОСТ 4328</w:t>
      </w:r>
      <w:r w:rsidRPr="00B84AED">
        <w:rPr>
          <w:rFonts w:ascii="Arial" w:eastAsia="Times New Roman" w:hAnsi="Arial" w:cs="Arial"/>
          <w:color w:val="2D2D2D"/>
          <w:spacing w:val="2"/>
          <w:sz w:val="21"/>
          <w:szCs w:val="21"/>
          <w:lang w:eastAsia="ru-RU"/>
        </w:rPr>
        <w:t xml:space="preserve">, </w:t>
      </w:r>
      <w:proofErr w:type="spellStart"/>
      <w:r w:rsidRPr="00B84AED">
        <w:rPr>
          <w:rFonts w:ascii="Arial" w:eastAsia="Times New Roman" w:hAnsi="Arial" w:cs="Arial"/>
          <w:color w:val="2D2D2D"/>
          <w:spacing w:val="2"/>
          <w:sz w:val="21"/>
          <w:szCs w:val="21"/>
          <w:lang w:eastAsia="ru-RU"/>
        </w:rPr>
        <w:t>х.ч</w:t>
      </w:r>
      <w:proofErr w:type="spellEnd"/>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Кислота соляная по </w:t>
      </w:r>
      <w:r w:rsidRPr="00B84AED">
        <w:rPr>
          <w:rFonts w:ascii="Arial" w:eastAsia="Times New Roman" w:hAnsi="Arial" w:cs="Arial"/>
          <w:color w:val="00466E"/>
          <w:spacing w:val="2"/>
          <w:sz w:val="21"/>
          <w:szCs w:val="21"/>
          <w:u w:val="single"/>
          <w:lang w:eastAsia="ru-RU"/>
        </w:rPr>
        <w:t>ГОСТ 3118</w:t>
      </w:r>
      <w:r w:rsidRPr="00B84AED">
        <w:rPr>
          <w:rFonts w:ascii="Arial" w:eastAsia="Times New Roman" w:hAnsi="Arial" w:cs="Arial"/>
          <w:color w:val="2D2D2D"/>
          <w:spacing w:val="2"/>
          <w:sz w:val="21"/>
          <w:szCs w:val="21"/>
          <w:lang w:eastAsia="ru-RU"/>
        </w:rPr>
        <w:t xml:space="preserve">, </w:t>
      </w:r>
      <w:proofErr w:type="spellStart"/>
      <w:r w:rsidRPr="00B84AED">
        <w:rPr>
          <w:rFonts w:ascii="Arial" w:eastAsia="Times New Roman" w:hAnsi="Arial" w:cs="Arial"/>
          <w:color w:val="2D2D2D"/>
          <w:spacing w:val="2"/>
          <w:sz w:val="21"/>
          <w:szCs w:val="21"/>
          <w:lang w:eastAsia="ru-RU"/>
        </w:rPr>
        <w:t>х.ч</w:t>
      </w:r>
      <w:proofErr w:type="spellEnd"/>
      <w:r w:rsidRPr="00B84AED">
        <w:rPr>
          <w:rFonts w:ascii="Arial" w:eastAsia="Times New Roman" w:hAnsi="Arial" w:cs="Arial"/>
          <w:color w:val="2D2D2D"/>
          <w:spacing w:val="2"/>
          <w:sz w:val="21"/>
          <w:szCs w:val="21"/>
          <w:lang w:eastAsia="ru-RU"/>
        </w:rPr>
        <w:t>., раствор молярной концентрации эквивалента 0,1 моль/</w:t>
      </w:r>
      <w:proofErr w:type="spellStart"/>
      <w:r w:rsidRPr="00B84AED">
        <w:rPr>
          <w:rFonts w:ascii="Arial" w:eastAsia="Times New Roman" w:hAnsi="Arial" w:cs="Arial"/>
          <w:color w:val="2D2D2D"/>
          <w:spacing w:val="2"/>
          <w:sz w:val="21"/>
          <w:szCs w:val="21"/>
          <w:lang w:eastAsia="ru-RU"/>
        </w:rPr>
        <w:t>дм</w:t>
      </w:r>
      <w:proofErr w:type="spellEnd"/>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460BFC08" wp14:editId="123B0068">
                <wp:extent cx="104775" cy="219075"/>
                <wp:effectExtent l="0" t="0" r="0" b="0"/>
                <wp:docPr id="38" name="AutoShape 22"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00764" id="AutoShape 22"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HgYQMAAHM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A2WMeB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xml:space="preserve"> или </w:t>
      </w:r>
      <w:proofErr w:type="spellStart"/>
      <w:r w:rsidRPr="00B84AED">
        <w:rPr>
          <w:rFonts w:ascii="Arial" w:eastAsia="Times New Roman" w:hAnsi="Arial" w:cs="Arial"/>
          <w:color w:val="2D2D2D"/>
          <w:spacing w:val="2"/>
          <w:sz w:val="21"/>
          <w:szCs w:val="21"/>
          <w:lang w:eastAsia="ru-RU"/>
        </w:rPr>
        <w:t>фиксанал</w:t>
      </w:r>
      <w:proofErr w:type="spellEnd"/>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Кислота борная, </w:t>
      </w:r>
      <w:proofErr w:type="spellStart"/>
      <w:r w:rsidRPr="00B84AED">
        <w:rPr>
          <w:rFonts w:ascii="Arial" w:eastAsia="Times New Roman" w:hAnsi="Arial" w:cs="Arial"/>
          <w:color w:val="2D2D2D"/>
          <w:spacing w:val="2"/>
          <w:sz w:val="21"/>
          <w:szCs w:val="21"/>
          <w:lang w:eastAsia="ru-RU"/>
        </w:rPr>
        <w:t>ос.ч</w:t>
      </w:r>
      <w:proofErr w:type="spellEnd"/>
      <w:r w:rsidRPr="00B84AED">
        <w:rPr>
          <w:rFonts w:ascii="Arial" w:eastAsia="Times New Roman" w:hAnsi="Arial" w:cs="Arial"/>
          <w:color w:val="2D2D2D"/>
          <w:spacing w:val="2"/>
          <w:sz w:val="21"/>
          <w:szCs w:val="21"/>
          <w:lang w:eastAsia="ru-RU"/>
        </w:rPr>
        <w:t xml:space="preserve">. 14-3 или </w:t>
      </w:r>
      <w:proofErr w:type="spellStart"/>
      <w:r w:rsidRPr="00B84AED">
        <w:rPr>
          <w:rFonts w:ascii="Arial" w:eastAsia="Times New Roman" w:hAnsi="Arial" w:cs="Arial"/>
          <w:color w:val="2D2D2D"/>
          <w:spacing w:val="2"/>
          <w:sz w:val="21"/>
          <w:szCs w:val="21"/>
          <w:lang w:eastAsia="ru-RU"/>
        </w:rPr>
        <w:t>х.ч</w:t>
      </w:r>
      <w:proofErr w:type="spellEnd"/>
      <w:r w:rsidRPr="00B84AED">
        <w:rPr>
          <w:rFonts w:ascii="Arial" w:eastAsia="Times New Roman" w:hAnsi="Arial" w:cs="Arial"/>
          <w:color w:val="2D2D2D"/>
          <w:spacing w:val="2"/>
          <w:sz w:val="21"/>
          <w:szCs w:val="21"/>
          <w:lang w:eastAsia="ru-RU"/>
        </w:rPr>
        <w:t>. по </w:t>
      </w:r>
      <w:r w:rsidRPr="00B84AED">
        <w:rPr>
          <w:rFonts w:ascii="Arial" w:eastAsia="Times New Roman" w:hAnsi="Arial" w:cs="Arial"/>
          <w:color w:val="00466E"/>
          <w:spacing w:val="2"/>
          <w:sz w:val="21"/>
          <w:szCs w:val="21"/>
          <w:u w:val="single"/>
          <w:lang w:eastAsia="ru-RU"/>
        </w:rPr>
        <w:t>ГОСТ 9656</w:t>
      </w:r>
      <w:r w:rsidRPr="00B84AED">
        <w:rPr>
          <w:rFonts w:ascii="Arial" w:eastAsia="Times New Roman" w:hAnsi="Arial" w:cs="Arial"/>
          <w:color w:val="2D2D2D"/>
          <w:spacing w:val="2"/>
          <w:sz w:val="21"/>
          <w:szCs w:val="21"/>
          <w:lang w:eastAsia="ru-RU"/>
        </w:rPr>
        <w:t>, раствор с массовой концентрацией 2 г/см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54D09B71" wp14:editId="11167C5D">
                <wp:extent cx="104775" cy="219075"/>
                <wp:effectExtent l="0" t="0" r="0" b="0"/>
                <wp:docPr id="37" name="AutoShape 23"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37F47" id="AutoShape 23"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PL3Nm5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Спирт этиловый ректификованный технический по </w:t>
      </w:r>
      <w:r w:rsidRPr="00B84AED">
        <w:rPr>
          <w:rFonts w:ascii="Arial" w:eastAsia="Times New Roman" w:hAnsi="Arial" w:cs="Arial"/>
          <w:color w:val="00466E"/>
          <w:spacing w:val="2"/>
          <w:sz w:val="21"/>
          <w:szCs w:val="21"/>
          <w:u w:val="single"/>
          <w:lang w:eastAsia="ru-RU"/>
        </w:rPr>
        <w:t>ГОСТ 18300</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Индикатор смешанный N 1; спиртовой раствор метилового красного с массовой концентрацией 0,1 г/см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61E82467" wp14:editId="436D1142">
                <wp:extent cx="104775" cy="219075"/>
                <wp:effectExtent l="0" t="0" r="0" b="0"/>
                <wp:docPr id="36" name="AutoShape 24"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2482D" id="AutoShape 24"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MwGcEB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смешивают в соотношении 3:1 со спиртовым раствором метилового синего с массовой концентрацией 0,1 г/см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21C961E8" wp14:editId="641018AC">
                <wp:extent cx="104775" cy="219075"/>
                <wp:effectExtent l="0" t="0" r="0" b="0"/>
                <wp:docPr id="34" name="AutoShape 25"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E1724" id="AutoShape 25"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SvNLymADAABz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Индикатор смешанный N 2: спиртовой раствор бром-</w:t>
      </w:r>
      <w:proofErr w:type="spellStart"/>
      <w:r w:rsidRPr="00B84AED">
        <w:rPr>
          <w:rFonts w:ascii="Arial" w:eastAsia="Times New Roman" w:hAnsi="Arial" w:cs="Arial"/>
          <w:color w:val="2D2D2D"/>
          <w:spacing w:val="2"/>
          <w:sz w:val="21"/>
          <w:szCs w:val="21"/>
          <w:lang w:eastAsia="ru-RU"/>
        </w:rPr>
        <w:t>крезолового</w:t>
      </w:r>
      <w:proofErr w:type="spellEnd"/>
      <w:r w:rsidRPr="00B84AED">
        <w:rPr>
          <w:rFonts w:ascii="Arial" w:eastAsia="Times New Roman" w:hAnsi="Arial" w:cs="Arial"/>
          <w:color w:val="2D2D2D"/>
          <w:spacing w:val="2"/>
          <w:sz w:val="21"/>
          <w:szCs w:val="21"/>
          <w:lang w:eastAsia="ru-RU"/>
        </w:rPr>
        <w:t xml:space="preserve"> зеленого с массовой концентрацией 0,1 г/см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45BDB6A1" wp14:editId="5C208126">
                <wp:extent cx="104775" cy="219075"/>
                <wp:effectExtent l="0" t="0" r="0" b="0"/>
                <wp:docPr id="33" name="AutoShape 26"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52C5A" id="AutoShape 26"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Aq403d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смешивают в соотношении 3:1 со спиртовым раствором метилового красного с массовой концентрацией 0,2 г/см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1A1424EB" wp14:editId="6E371404">
                <wp:extent cx="104775" cy="219075"/>
                <wp:effectExtent l="0" t="0" r="0" b="0"/>
                <wp:docPr id="32" name="AutoShape 27"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59387" id="AutoShape 27"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YvYQMAAHM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FC/di9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Растворы индикаторов сохраняют в сосудах из темного стекла.</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Колбы мерные по </w:t>
      </w:r>
      <w:r w:rsidRPr="00B84AED">
        <w:rPr>
          <w:rFonts w:ascii="Arial" w:eastAsia="Times New Roman" w:hAnsi="Arial" w:cs="Arial"/>
          <w:color w:val="00466E"/>
          <w:spacing w:val="2"/>
          <w:sz w:val="21"/>
          <w:szCs w:val="21"/>
          <w:u w:val="single"/>
          <w:lang w:eastAsia="ru-RU"/>
        </w:rPr>
        <w:t>ГОСТ 1770</w:t>
      </w:r>
      <w:r w:rsidRPr="00B84AED">
        <w:rPr>
          <w:rFonts w:ascii="Arial" w:eastAsia="Times New Roman" w:hAnsi="Arial" w:cs="Arial"/>
          <w:color w:val="2D2D2D"/>
          <w:spacing w:val="2"/>
          <w:sz w:val="21"/>
          <w:szCs w:val="21"/>
          <w:lang w:eastAsia="ru-RU"/>
        </w:rPr>
        <w:t> вместимостью 500 и 100 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11D90A77" wp14:editId="78435AD3">
                <wp:extent cx="104775" cy="219075"/>
                <wp:effectExtent l="0" t="0" r="0" b="0"/>
                <wp:docPr id="31" name="AutoShape 28"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62220" id="AutoShape 28"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4rYQMAAHM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HZaXit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Посуда химическая лабораторная по </w:t>
      </w:r>
      <w:r w:rsidRPr="00B84AED">
        <w:rPr>
          <w:rFonts w:ascii="Arial" w:eastAsia="Times New Roman" w:hAnsi="Arial" w:cs="Arial"/>
          <w:color w:val="00466E"/>
          <w:spacing w:val="2"/>
          <w:sz w:val="21"/>
          <w:szCs w:val="21"/>
          <w:u w:val="single"/>
          <w:lang w:eastAsia="ru-RU"/>
        </w:rPr>
        <w:t>ГОСТ 29227</w:t>
      </w:r>
      <w:r w:rsidRPr="00B84AED">
        <w:rPr>
          <w:rFonts w:ascii="Arial" w:eastAsia="Times New Roman" w:hAnsi="Arial" w:cs="Arial"/>
          <w:color w:val="2D2D2D"/>
          <w:spacing w:val="2"/>
          <w:sz w:val="21"/>
          <w:szCs w:val="21"/>
          <w:lang w:eastAsia="ru-RU"/>
        </w:rPr>
        <w:t>, </w:t>
      </w:r>
      <w:r w:rsidRPr="00B84AED">
        <w:rPr>
          <w:rFonts w:ascii="Arial" w:eastAsia="Times New Roman" w:hAnsi="Arial" w:cs="Arial"/>
          <w:color w:val="00466E"/>
          <w:spacing w:val="2"/>
          <w:sz w:val="21"/>
          <w:szCs w:val="21"/>
          <w:u w:val="single"/>
          <w:lang w:eastAsia="ru-RU"/>
        </w:rPr>
        <w:t>ГОСТ 29251</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Трубки медицинские резиновые по </w:t>
      </w:r>
      <w:r w:rsidRPr="00B84AED">
        <w:rPr>
          <w:rFonts w:ascii="Arial" w:eastAsia="Times New Roman" w:hAnsi="Arial" w:cs="Arial"/>
          <w:color w:val="00466E"/>
          <w:spacing w:val="2"/>
          <w:sz w:val="21"/>
          <w:szCs w:val="21"/>
          <w:u w:val="single"/>
          <w:lang w:eastAsia="ru-RU"/>
        </w:rPr>
        <w:t>ГОСТ 3399</w:t>
      </w:r>
      <w:r w:rsidRPr="00B84AED">
        <w:rPr>
          <w:rFonts w:ascii="Arial" w:eastAsia="Times New Roman" w:hAnsi="Arial" w:cs="Arial"/>
          <w:color w:val="2D2D2D"/>
          <w:spacing w:val="2"/>
          <w:sz w:val="21"/>
          <w:szCs w:val="21"/>
          <w:lang w:eastAsia="ru-RU"/>
        </w:rPr>
        <w:t> с внутренним диаметром 8-10 мм.</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Пробки резиновые конусные размером 30-32 мм.</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Меры массы общего назначения и образцовые по </w:t>
      </w:r>
      <w:r w:rsidRPr="00B84AED">
        <w:rPr>
          <w:rFonts w:ascii="Arial" w:eastAsia="Times New Roman" w:hAnsi="Arial" w:cs="Arial"/>
          <w:color w:val="00466E"/>
          <w:spacing w:val="2"/>
          <w:sz w:val="21"/>
          <w:szCs w:val="21"/>
          <w:u w:val="single"/>
          <w:lang w:eastAsia="ru-RU"/>
        </w:rPr>
        <w:t>ГОСТ 7328</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Щипцы металлические с прямыми концами.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lastRenderedPageBreak/>
        <w:t>Кремния нитрид.</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Аммоний фосфорнокислый однозамещенный по </w:t>
      </w:r>
      <w:r w:rsidRPr="00B84AED">
        <w:rPr>
          <w:rFonts w:ascii="Arial" w:eastAsia="Times New Roman" w:hAnsi="Arial" w:cs="Arial"/>
          <w:color w:val="00466E"/>
          <w:spacing w:val="2"/>
          <w:sz w:val="21"/>
          <w:szCs w:val="21"/>
          <w:u w:val="single"/>
          <w:lang w:eastAsia="ru-RU"/>
        </w:rPr>
        <w:t>ГОСТ 3771</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Квасцы алюмоаммонийные по </w:t>
      </w:r>
      <w:r w:rsidRPr="00B84AED">
        <w:rPr>
          <w:rFonts w:ascii="Arial" w:eastAsia="Times New Roman" w:hAnsi="Arial" w:cs="Arial"/>
          <w:color w:val="00466E"/>
          <w:spacing w:val="2"/>
          <w:sz w:val="21"/>
          <w:szCs w:val="21"/>
          <w:u w:val="single"/>
          <w:lang w:eastAsia="ru-RU"/>
        </w:rPr>
        <w:t>ГОСТ 4238</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3. Проведение анализа</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Схема установки для выполнения измерений массовой доли азота приведена на чертеже.</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84AED">
        <w:rPr>
          <w:rFonts w:ascii="Arial" w:eastAsia="Times New Roman" w:hAnsi="Arial" w:cs="Arial"/>
          <w:color w:val="4C4C4C"/>
          <w:spacing w:val="2"/>
          <w:sz w:val="29"/>
          <w:szCs w:val="29"/>
          <w:lang w:eastAsia="ru-RU"/>
        </w:rPr>
        <w:t xml:space="preserve">Схема установки для определения азота в </w:t>
      </w:r>
      <w:proofErr w:type="spellStart"/>
      <w:r w:rsidRPr="00B84AED">
        <w:rPr>
          <w:rFonts w:ascii="Arial" w:eastAsia="Times New Roman" w:hAnsi="Arial" w:cs="Arial"/>
          <w:color w:val="4C4C4C"/>
          <w:spacing w:val="2"/>
          <w:sz w:val="29"/>
          <w:szCs w:val="29"/>
          <w:lang w:eastAsia="ru-RU"/>
        </w:rPr>
        <w:t>карбидкремниевых</w:t>
      </w:r>
      <w:proofErr w:type="spellEnd"/>
      <w:r w:rsidRPr="00B84AED">
        <w:rPr>
          <w:rFonts w:ascii="Arial" w:eastAsia="Times New Roman" w:hAnsi="Arial" w:cs="Arial"/>
          <w:color w:val="4C4C4C"/>
          <w:spacing w:val="2"/>
          <w:sz w:val="29"/>
          <w:szCs w:val="29"/>
          <w:lang w:eastAsia="ru-RU"/>
        </w:rPr>
        <w:t xml:space="preserve"> огнеупорах на связках из нитрида и </w:t>
      </w:r>
      <w:proofErr w:type="spellStart"/>
      <w:r w:rsidRPr="00B84AED">
        <w:rPr>
          <w:rFonts w:ascii="Arial" w:eastAsia="Times New Roman" w:hAnsi="Arial" w:cs="Arial"/>
          <w:color w:val="4C4C4C"/>
          <w:spacing w:val="2"/>
          <w:sz w:val="29"/>
          <w:szCs w:val="29"/>
          <w:lang w:eastAsia="ru-RU"/>
        </w:rPr>
        <w:t>оксинитрида</w:t>
      </w:r>
      <w:proofErr w:type="spellEnd"/>
      <w:r w:rsidRPr="00B84AED">
        <w:rPr>
          <w:rFonts w:ascii="Arial" w:eastAsia="Times New Roman" w:hAnsi="Arial" w:cs="Arial"/>
          <w:color w:val="4C4C4C"/>
          <w:spacing w:val="2"/>
          <w:sz w:val="29"/>
          <w:szCs w:val="29"/>
          <w:lang w:eastAsia="ru-RU"/>
        </w:rPr>
        <w:t xml:space="preserve"> кремния</w:t>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noProof/>
          <w:color w:val="2D2D2D"/>
          <w:spacing w:val="2"/>
          <w:sz w:val="21"/>
          <w:szCs w:val="21"/>
          <w:lang w:eastAsia="ru-RU"/>
        </w:rPr>
        <w:drawing>
          <wp:inline distT="0" distB="0" distL="0" distR="0" wp14:anchorId="4E732875" wp14:editId="6D3B6002">
            <wp:extent cx="3810000" cy="1762125"/>
            <wp:effectExtent l="0" t="0" r="0" b="9525"/>
            <wp:docPr id="30" name="Рисунок 29"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0153-70 Изделия высокоогнеупорные карбидкремниевые. Технические условия (с Изменениями N 1, 2,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762125"/>
                    </a:xfrm>
                    <a:prstGeom prst="rect">
                      <a:avLst/>
                    </a:prstGeom>
                    <a:noFill/>
                    <a:ln>
                      <a:noFill/>
                    </a:ln>
                  </pic:spPr>
                </pic:pic>
              </a:graphicData>
            </a:graphic>
          </wp:inline>
        </w:drawing>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1 - баллон с аргоном; 2 - редуктор; 3 - игольчатый кран; 4 - промывной сосуд с дистиллированной водой; </w:t>
      </w:r>
      <w:r w:rsidRPr="00B84AED">
        <w:rPr>
          <w:rFonts w:ascii="Arial" w:eastAsia="Times New Roman" w:hAnsi="Arial" w:cs="Arial"/>
          <w:color w:val="2D2D2D"/>
          <w:spacing w:val="2"/>
          <w:sz w:val="21"/>
          <w:szCs w:val="21"/>
          <w:lang w:eastAsia="ru-RU"/>
        </w:rPr>
        <w:br/>
        <w:t>5 - тигельная печь с терморегулятором; 6 - термоэлектрический преобразователь (термопара); </w:t>
      </w:r>
      <w:r w:rsidRPr="00B84AED">
        <w:rPr>
          <w:rFonts w:ascii="Arial" w:eastAsia="Times New Roman" w:hAnsi="Arial" w:cs="Arial"/>
          <w:color w:val="2D2D2D"/>
          <w:spacing w:val="2"/>
          <w:sz w:val="21"/>
          <w:szCs w:val="21"/>
          <w:lang w:eastAsia="ru-RU"/>
        </w:rPr>
        <w:br/>
        <w:t>7 - электронный потенциометр (милливольтметр); 8 - корундовая пробирка с выводной и отводной трубкой; </w:t>
      </w:r>
      <w:r w:rsidRPr="00B84AED">
        <w:rPr>
          <w:rFonts w:ascii="Arial" w:eastAsia="Times New Roman" w:hAnsi="Arial" w:cs="Arial"/>
          <w:color w:val="2D2D2D"/>
          <w:spacing w:val="2"/>
          <w:sz w:val="21"/>
          <w:szCs w:val="21"/>
          <w:lang w:eastAsia="ru-RU"/>
        </w:rPr>
        <w:br/>
        <w:t>9 - тигель; 10 - холодильник; 11 - стеклянная ловушка; 12 - барботер; 13 - отводная трубка для выхода </w:t>
      </w:r>
      <w:r w:rsidRPr="00B84AED">
        <w:rPr>
          <w:rFonts w:ascii="Arial" w:eastAsia="Times New Roman" w:hAnsi="Arial" w:cs="Arial"/>
          <w:color w:val="2D2D2D"/>
          <w:spacing w:val="2"/>
          <w:sz w:val="21"/>
          <w:szCs w:val="21"/>
          <w:lang w:eastAsia="ru-RU"/>
        </w:rPr>
        <w:br/>
        <w:t>газа-носителя; 14 - поглотительный сосуд</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3.1. Включают тигельную электрическую печь, доводят ее разогрев до температуры (550±50) °С.</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3.2. Помещают 2-3 г гидроксида натрия в корундовый тигель и плавят при температуре (450±50) °С в открытой муфельной печи до прекращения выделения пузырьков (спокойная поверхность расплавленной щелочи означает полное обезвоживание ее). На остывшую до комнатной температуры поверхность щелочи помещают навеску массой 0,2 г и добавляют около 1 г гидроксида натрия. Тигель при помощи щипцов с прямыми концами помещают в корундовую пробирку, закрывают тигель керамической или металлической крышкой с </w:t>
      </w:r>
      <w:r w:rsidRPr="00B84AED">
        <w:rPr>
          <w:rFonts w:ascii="Arial" w:eastAsia="Times New Roman" w:hAnsi="Arial" w:cs="Arial"/>
          <w:color w:val="2D2D2D"/>
          <w:spacing w:val="2"/>
          <w:sz w:val="21"/>
          <w:szCs w:val="21"/>
          <w:lang w:eastAsia="ru-RU"/>
        </w:rPr>
        <w:lastRenderedPageBreak/>
        <w:t>отверстиями.</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3.3. В коническую колбу вместимостью 250-300 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32E3F74F" wp14:editId="09DE63E2">
                <wp:extent cx="104775" cy="219075"/>
                <wp:effectExtent l="0" t="0" r="0" b="0"/>
                <wp:docPr id="29" name="AutoShape 30"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03D2D" id="AutoShape 30"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Ih3Awh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наливают 150 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6E934D44" wp14:editId="47ADC96F">
                <wp:extent cx="104775" cy="219075"/>
                <wp:effectExtent l="0" t="0" r="0" b="0"/>
                <wp:docPr id="28" name="AutoShape 31"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B3D8E" id="AutoShape 31"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ZQYQMAAHM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NJwplB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раствора борной кислоты, 1 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2408130E" wp14:editId="25EA7710">
                <wp:extent cx="104775" cy="219075"/>
                <wp:effectExtent l="0" t="0" r="0" b="0"/>
                <wp:docPr id="27" name="AutoShape 32"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D7083" id="AutoShape 32"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BFYQMAAHM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M6+0EV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смешанного индикатора N 1 или N 2, закрывают колбу пробкой с барботером и отводной трубкой и соединяют резиновой трубкой через ловушку барботер с отводной трубкой в пробке корундовой пробирки.</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3.4. Корундовую пробирку закрывают пробкой с отводной трубкой и трубкой для подачи газа-носителя. Включают водяное охлаждение верхней части пробирки, благодаря чему практически исключается возможность подгорания пробы и связанного с этим нарушения герметизации системы. Включают подачу аргона - газа-носителя со скоростью 2-3 пузырька в секунду.</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3.5. Плотно закрытую пробирку с тиглем и пробой материала помещают в тигельную электрическую печь, нагретую до температуры (550±50) °С.</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3.6. Начало выделения аммиака отмечают по изменению цвета индикатора из красно-фиолетового в зеленый. Время отгонки аммиака и поглощения его раствором борной кислоты 40-45 мин. Если в ловушке конденсируется вода, то прежде чем отсоединить колбу-поглотитель, легким пламенем горелки доводят воду в ловушке до кипения, чтобы избежать потерь аммиака, частично поглощенного конденсатором.</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3.7. Титруют раствор аммиака в поглотительном сосуде раствором соляной кислоты 0,1 моль/</w:t>
      </w:r>
      <w:proofErr w:type="spellStart"/>
      <w:r w:rsidRPr="00B84AED">
        <w:rPr>
          <w:rFonts w:ascii="Arial" w:eastAsia="Times New Roman" w:hAnsi="Arial" w:cs="Arial"/>
          <w:color w:val="2D2D2D"/>
          <w:spacing w:val="2"/>
          <w:sz w:val="21"/>
          <w:szCs w:val="21"/>
          <w:lang w:eastAsia="ru-RU"/>
        </w:rPr>
        <w:t>дм</w:t>
      </w:r>
      <w:proofErr w:type="spellEnd"/>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64CFC28C" wp14:editId="752D45B3">
                <wp:extent cx="104775" cy="219075"/>
                <wp:effectExtent l="0" t="0" r="0" b="0"/>
                <wp:docPr id="26" name="AutoShape 33"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DBBB0" id="AutoShape 33"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JS5dR1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до перехода зеленой окраски в красно-фиолетовую (индикатор N 1) или зеленой - в винно-красную (индикатор N 2</w:t>
      </w:r>
      <w:proofErr w:type="gramStart"/>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Окраска</w:t>
      </w:r>
      <w:proofErr w:type="gramEnd"/>
      <w:r w:rsidRPr="00B84AED">
        <w:rPr>
          <w:rFonts w:ascii="Arial" w:eastAsia="Times New Roman" w:hAnsi="Arial" w:cs="Arial"/>
          <w:color w:val="2D2D2D"/>
          <w:spacing w:val="2"/>
          <w:sz w:val="21"/>
          <w:szCs w:val="21"/>
          <w:lang w:eastAsia="ru-RU"/>
        </w:rPr>
        <w:t xml:space="preserve"> смешанных индикаторов в точке эквивалентности изменяется, переходя через серый цвет.</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4. Обработка результатов</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4.1. Массовую долю азота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1167531F" wp14:editId="77BDD455">
                <wp:extent cx="180975" cy="161925"/>
                <wp:effectExtent l="0" t="0" r="0" b="0"/>
                <wp:docPr id="25" name="AutoShape 34"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AF9FF" id="AutoShape 34" o:spid="_x0000_s1026" alt="ГОСТ 10153-70 Изделия высокоогнеупорные карбидкремниевые. Технические условия (с Изменениями N 1, 2, 3)"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в процентах вычисляют по формуле</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noProof/>
          <w:color w:val="2D2D2D"/>
          <w:spacing w:val="2"/>
          <w:sz w:val="21"/>
          <w:szCs w:val="21"/>
          <w:lang w:eastAsia="ru-RU"/>
        </w:rPr>
        <w:drawing>
          <wp:inline distT="0" distB="0" distL="0" distR="0" wp14:anchorId="43EC9312" wp14:editId="085A1F0F">
            <wp:extent cx="1895475" cy="390525"/>
            <wp:effectExtent l="0" t="0" r="9525" b="9525"/>
            <wp:docPr id="35" name="Рисунок 35"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10153-70 Изделия высокоогнеупорные карбидкремниевые. Технические условия (с Изменениями N 1, 2,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r w:rsidRPr="00B84AED">
        <w:rPr>
          <w:rFonts w:ascii="Arial" w:eastAsia="Times New Roman" w:hAnsi="Arial" w:cs="Arial"/>
          <w:color w:val="2D2D2D"/>
          <w:spacing w:val="2"/>
          <w:sz w:val="21"/>
          <w:szCs w:val="21"/>
          <w:lang w:eastAsia="ru-RU"/>
        </w:rPr>
        <w:t>,</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r>
      <w:proofErr w:type="gramStart"/>
      <w:r w:rsidRPr="00B84AED">
        <w:rPr>
          <w:rFonts w:ascii="Arial" w:eastAsia="Times New Roman" w:hAnsi="Arial" w:cs="Arial"/>
          <w:color w:val="2D2D2D"/>
          <w:spacing w:val="2"/>
          <w:sz w:val="21"/>
          <w:szCs w:val="21"/>
          <w:lang w:eastAsia="ru-RU"/>
        </w:rPr>
        <w:t>где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65D2E5F7" wp14:editId="12A71447">
                <wp:extent cx="161925" cy="219075"/>
                <wp:effectExtent l="0" t="0" r="0" b="0"/>
                <wp:docPr id="24" name="AutoShape 36"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5FF0A" id="AutoShape 36" o:spid="_x0000_s1026" alt="ГОСТ 10153-70 Изделия высокоогнеупорные карбидкремниевы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w:t>
      </w:r>
      <w:proofErr w:type="gramEnd"/>
      <w:r w:rsidRPr="00B84AED">
        <w:rPr>
          <w:rFonts w:ascii="Arial" w:eastAsia="Times New Roman" w:hAnsi="Arial" w:cs="Arial"/>
          <w:color w:val="2D2D2D"/>
          <w:spacing w:val="2"/>
          <w:sz w:val="21"/>
          <w:szCs w:val="21"/>
          <w:lang w:eastAsia="ru-RU"/>
        </w:rPr>
        <w:t xml:space="preserve"> объем раствора соляной кислоты, израсходованный на титрование раствора аммиака, 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66CD190F" wp14:editId="00CFAB22">
                <wp:extent cx="104775" cy="219075"/>
                <wp:effectExtent l="0" t="0" r="0" b="0"/>
                <wp:docPr id="23" name="AutoShape 37"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4CBFC" id="AutoShape 37"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DbxNVx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6547369A" wp14:editId="2C3C44A0">
                <wp:extent cx="190500" cy="219075"/>
                <wp:effectExtent l="0" t="0" r="0" b="0"/>
                <wp:docPr id="22" name="AutoShape 38"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F2F67" id="AutoShape 38" o:spid="_x0000_s1026" alt="ГОСТ 10153-70 Изделия высокоогнеупорные карбидкремниевы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 объем раствора соляной кислоты, израсходованный на титрование раствора контрольного опыта, 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7806B032" wp14:editId="56E1248B">
                <wp:extent cx="104775" cy="219075"/>
                <wp:effectExtent l="0" t="0" r="0" b="0"/>
                <wp:docPr id="21" name="AutoShape 39"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2D215" id="AutoShape 39"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gAYQMAAHM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EoTuABhAwAAcwYA&#10;AA4AAAAAAAAAAAAAAAAALgIAAGRycy9lMm9Eb2MueG1sUEsBAi0AFAAGAAgAAAAhABK7BZvcAAAA&#10;AwEAAA8AAAAAAAAAAAAAAAAAuwUAAGRycy9kb3ducmV2LnhtbFBLBQYAAAAABAAEAPMAAADEBgAA&#10;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0,0014007 - массовая доля азота, соответствующая 1 см</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33A270D7" wp14:editId="490EEF31">
                <wp:extent cx="104775" cy="219075"/>
                <wp:effectExtent l="0" t="0" r="0" b="0"/>
                <wp:docPr id="20" name="AutoShape 40"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C8816" id="AutoShape 40"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BZXjXwMAAHM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0,1 моль/</w:t>
      </w:r>
      <w:proofErr w:type="spellStart"/>
      <w:r w:rsidRPr="00B84AED">
        <w:rPr>
          <w:rFonts w:ascii="Arial" w:eastAsia="Times New Roman" w:hAnsi="Arial" w:cs="Arial"/>
          <w:color w:val="2D2D2D"/>
          <w:spacing w:val="2"/>
          <w:sz w:val="21"/>
          <w:szCs w:val="21"/>
          <w:lang w:eastAsia="ru-RU"/>
        </w:rPr>
        <w:t>дм</w:t>
      </w:r>
      <w:proofErr w:type="spellEnd"/>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79CFB98D" wp14:editId="5D4993A3">
                <wp:extent cx="104775" cy="219075"/>
                <wp:effectExtent l="0" t="0" r="0" b="0"/>
                <wp:docPr id="19" name="AutoShape 41"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DC624" id="AutoShape 41"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1h2mcXwMAAHM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раствора соляной кислоты, г;</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lastRenderedPageBreak/>
        <w:br/>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310E4112" wp14:editId="3BE6B543">
                <wp:extent cx="161925" cy="142875"/>
                <wp:effectExtent l="0" t="0" r="0" b="0"/>
                <wp:docPr id="18" name="AutoShape 42"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AC806" id="AutoShape 42" o:spid="_x0000_s1026" alt="ГОСТ 10153-70 Изделия высокоогнеупорные карбидкремниевые. Технические условия (с Изменениями N 1, 2, 3)"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 масса навески пробы, г</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4.2. Нормы точности и нормативы контроля точности определений массовой доли азота приведены в табл.5.</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84AED">
        <w:rPr>
          <w:rFonts w:ascii="Arial" w:eastAsia="Times New Roman" w:hAnsi="Arial" w:cs="Arial"/>
          <w:color w:val="3C3C3C"/>
          <w:spacing w:val="2"/>
          <w:sz w:val="31"/>
          <w:szCs w:val="31"/>
          <w:lang w:eastAsia="ru-RU"/>
        </w:rPr>
        <w:t>ПРИЛОЖЕНИЕ 2 (рекомендуемое). МЕТОД ОПРЕДЕЛЕНИЯ МАССОВОЙ ДОЛИ КАРБИДА КРЕМНИЯ</w:t>
      </w:r>
    </w:p>
    <w:p w:rsidR="00B84AED" w:rsidRPr="00B84AED" w:rsidRDefault="00B84AED" w:rsidP="00B84A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ПРИЛОЖЕНИЕ 2</w:t>
      </w:r>
      <w:r w:rsidRPr="00B84AED">
        <w:rPr>
          <w:rFonts w:ascii="Arial" w:eastAsia="Times New Roman" w:hAnsi="Arial" w:cs="Arial"/>
          <w:color w:val="2D2D2D"/>
          <w:spacing w:val="2"/>
          <w:sz w:val="21"/>
          <w:szCs w:val="21"/>
          <w:lang w:eastAsia="ru-RU"/>
        </w:rPr>
        <w:br/>
        <w:t>Рекомендуемое</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 xml:space="preserve">Метод предназначен для </w:t>
      </w:r>
      <w:proofErr w:type="spellStart"/>
      <w:r w:rsidRPr="00B84AED">
        <w:rPr>
          <w:rFonts w:ascii="Arial" w:eastAsia="Times New Roman" w:hAnsi="Arial" w:cs="Arial"/>
          <w:color w:val="2D2D2D"/>
          <w:spacing w:val="2"/>
          <w:sz w:val="21"/>
          <w:szCs w:val="21"/>
          <w:lang w:eastAsia="ru-RU"/>
        </w:rPr>
        <w:t>карбидкремниевых</w:t>
      </w:r>
      <w:proofErr w:type="spellEnd"/>
      <w:r w:rsidRPr="00B84AED">
        <w:rPr>
          <w:rFonts w:ascii="Arial" w:eastAsia="Times New Roman" w:hAnsi="Arial" w:cs="Arial"/>
          <w:color w:val="2D2D2D"/>
          <w:spacing w:val="2"/>
          <w:sz w:val="21"/>
          <w:szCs w:val="21"/>
          <w:lang w:eastAsia="ru-RU"/>
        </w:rPr>
        <w:t xml:space="preserve"> огнеупорных материалов и изделий, карбид кремния технический, материалы и изделия высокоогнеупорные, </w:t>
      </w:r>
      <w:proofErr w:type="spellStart"/>
      <w:r w:rsidRPr="00B84AED">
        <w:rPr>
          <w:rFonts w:ascii="Arial" w:eastAsia="Times New Roman" w:hAnsi="Arial" w:cs="Arial"/>
          <w:color w:val="2D2D2D"/>
          <w:spacing w:val="2"/>
          <w:sz w:val="21"/>
          <w:szCs w:val="21"/>
          <w:lang w:eastAsia="ru-RU"/>
        </w:rPr>
        <w:t>карбидкремниевые</w:t>
      </w:r>
      <w:proofErr w:type="spellEnd"/>
      <w:r w:rsidRPr="00B84AED">
        <w:rPr>
          <w:rFonts w:ascii="Arial" w:eastAsia="Times New Roman" w:hAnsi="Arial" w:cs="Arial"/>
          <w:color w:val="2D2D2D"/>
          <w:spacing w:val="2"/>
          <w:sz w:val="21"/>
          <w:szCs w:val="21"/>
          <w:lang w:eastAsia="ru-RU"/>
        </w:rPr>
        <w:t xml:space="preserve"> на связке из нитрида и </w:t>
      </w:r>
      <w:proofErr w:type="spellStart"/>
      <w:r w:rsidRPr="00B84AED">
        <w:rPr>
          <w:rFonts w:ascii="Arial" w:eastAsia="Times New Roman" w:hAnsi="Arial" w:cs="Arial"/>
          <w:color w:val="2D2D2D"/>
          <w:spacing w:val="2"/>
          <w:sz w:val="21"/>
          <w:szCs w:val="21"/>
          <w:lang w:eastAsia="ru-RU"/>
        </w:rPr>
        <w:t>оксинитрида</w:t>
      </w:r>
      <w:proofErr w:type="spellEnd"/>
      <w:r w:rsidRPr="00B84AED">
        <w:rPr>
          <w:rFonts w:ascii="Arial" w:eastAsia="Times New Roman" w:hAnsi="Arial" w:cs="Arial"/>
          <w:color w:val="2D2D2D"/>
          <w:spacing w:val="2"/>
          <w:sz w:val="21"/>
          <w:szCs w:val="21"/>
          <w:lang w:eastAsia="ru-RU"/>
        </w:rPr>
        <w:t xml:space="preserve"> кремния в диапазоне от 50 до 95%.</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Метод основан на окислении углерода в токе кислорода по двуокиси с последующим автоматическим кулонометрическим титрованием по величине рН.</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Массовую долю карбида кремния находят по корреляционной зависимости от массовой доли связанного углерода.</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Общий углерод определяют при температуре (1200±25) °С, используя в качестве плавня окись свинца (II) или при температуре (1050±25) °С, используя смесь для сплавления.</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Свободный углерод определяют при температуре (900±25) °С.</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1. Общие требования</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1.1. Отбор и подготовку проб для анализа проводят по </w:t>
      </w:r>
      <w:r w:rsidRPr="00B84AED">
        <w:rPr>
          <w:rFonts w:ascii="Arial" w:eastAsia="Times New Roman" w:hAnsi="Arial" w:cs="Arial"/>
          <w:color w:val="00466E"/>
          <w:spacing w:val="2"/>
          <w:sz w:val="21"/>
          <w:szCs w:val="21"/>
          <w:u w:val="single"/>
          <w:lang w:eastAsia="ru-RU"/>
        </w:rPr>
        <w:t>ГОСТ 2642.0</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1.2. Применяемые реактивы должны иметь квалификацию не ниже </w:t>
      </w:r>
      <w:proofErr w:type="spellStart"/>
      <w:r w:rsidRPr="00B84AED">
        <w:rPr>
          <w:rFonts w:ascii="Arial" w:eastAsia="Times New Roman" w:hAnsi="Arial" w:cs="Arial"/>
          <w:color w:val="2D2D2D"/>
          <w:spacing w:val="2"/>
          <w:sz w:val="21"/>
          <w:szCs w:val="21"/>
          <w:lang w:eastAsia="ru-RU"/>
        </w:rPr>
        <w:t>ч.д.а</w:t>
      </w:r>
      <w:proofErr w:type="spellEnd"/>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1.3. Массовую долю углерода в пробе определяют параллельно в двух навесках.</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При разногласиях в оценке качества изделий анализ проводят параллельно в трех навесках.</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Одновременно с проведением анализа в тех же условиях проводят контрольные опыты для внесения в результат анализа поправки, учитывающей массовую долю азота в реактивах.</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При проведении химического анализа с целью контроля суммарной погрешности среднего результата с каждой партией анализируемых проб в тех же условиях проводят анализ стандартного образца. Для контроля выбирают стандартный образец, химический состав которого не должен отличаться от состава анализируемой пробы настолько, чтобы </w:t>
      </w:r>
      <w:r w:rsidRPr="00B84AED">
        <w:rPr>
          <w:rFonts w:ascii="Arial" w:eastAsia="Times New Roman" w:hAnsi="Arial" w:cs="Arial"/>
          <w:color w:val="2D2D2D"/>
          <w:spacing w:val="2"/>
          <w:sz w:val="21"/>
          <w:szCs w:val="21"/>
          <w:lang w:eastAsia="ru-RU"/>
        </w:rPr>
        <w:lastRenderedPageBreak/>
        <w:t>потребовалось изменить методику проведения анализа.</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За результат анализа пробы или стандартного образца принимают среднеарифметическое значение результатов параллельных определений с учетом среднеарифметического значения результатов параллельных определений при проведении контрольных опытов.</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Погрешность результатов анализа (при доверительной вероятности 0,95) не должна превышать предела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0AE32A48" wp14:editId="573DFD97">
                <wp:extent cx="142875" cy="161925"/>
                <wp:effectExtent l="0" t="0" r="0" b="0"/>
                <wp:docPr id="17" name="AutoShape 43"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E7F27" id="AutoShape 43" o:spid="_x0000_s1026" alt="ГОСТ 10153-70 Изделия высокоогнеупорные карбидкремниевые. Технические условия (с Изменениями N 1, 2, 3)"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приведенного в табл.6, при выполнении следующих условий:</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расхождение результатов двух (трех) параллельных измерений не должно превышать (при доверительной вероятности 0,95) значения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47D9BE5C" wp14:editId="7F0CD731">
                <wp:extent cx="190500" cy="219075"/>
                <wp:effectExtent l="0" t="0" r="0" b="0"/>
                <wp:docPr id="16" name="AutoShape 44"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85454" id="AutoShape 44" o:spid="_x0000_s1026" alt="ГОСТ 10153-70 Изделия высокоогнеупорные карбидкремниевы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07689DBA" wp14:editId="4C942072">
                <wp:extent cx="190500" cy="228600"/>
                <wp:effectExtent l="0" t="0" r="0" b="0"/>
                <wp:docPr id="15" name="AutoShape 45"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1DBB2" id="AutoShape 45" o:spid="_x0000_s1026" alt="ГОСТ 10153-70 Изделия высокоогнеупорные карбидкремниевые. Технические условия (с Изменениями N 1, 2, 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приведенного в табл.5;</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воспроизведенное в стандартном образце значение массовой доли карбида кремния не должно отличаться от аттестованного более чем на допускаемое (при доверительной вероятности 0,85) значение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537794ED" wp14:editId="542C4CCA">
                <wp:extent cx="123825" cy="180975"/>
                <wp:effectExtent l="0" t="0" r="0" b="0"/>
                <wp:docPr id="14" name="AutoShape 46"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E9CCE" id="AutoShape 46" o:spid="_x0000_s1026" alt="ГОСТ 10153-70 Изделия высокоогнеупорные карбидкремниевые. Технические условия (с Изменениями N 1, 2, 3)"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приведенное в табл.6.</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1517"/>
        <w:gridCol w:w="1464"/>
        <w:gridCol w:w="1488"/>
        <w:gridCol w:w="1656"/>
        <w:gridCol w:w="1656"/>
        <w:gridCol w:w="1574"/>
      </w:tblGrid>
      <w:tr w:rsidR="00B84AED" w:rsidRPr="00B84AED" w:rsidTr="00B84AED">
        <w:trPr>
          <w:trHeight w:val="15"/>
        </w:trPr>
        <w:tc>
          <w:tcPr>
            <w:tcW w:w="2402" w:type="dxa"/>
            <w:hideMark/>
          </w:tcPr>
          <w:p w:rsidR="00B84AED" w:rsidRPr="00B84AED" w:rsidRDefault="00B84AED" w:rsidP="00B84AED">
            <w:pPr>
              <w:spacing w:after="0" w:line="240" w:lineRule="auto"/>
              <w:rPr>
                <w:rFonts w:ascii="Arial" w:eastAsia="Times New Roman" w:hAnsi="Arial" w:cs="Arial"/>
                <w:color w:val="2D2D2D"/>
                <w:spacing w:val="2"/>
                <w:sz w:val="21"/>
                <w:szCs w:val="21"/>
                <w:lang w:eastAsia="ru-RU"/>
              </w:rPr>
            </w:pPr>
          </w:p>
        </w:tc>
        <w:tc>
          <w:tcPr>
            <w:tcW w:w="166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66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66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66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663" w:type="dxa"/>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r>
      <w:tr w:rsidR="00B84AED" w:rsidRPr="00B84AED" w:rsidTr="00B84AED">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84AED" w:rsidRPr="00B84AED" w:rsidRDefault="00B84AED" w:rsidP="00B84AED">
            <w:pPr>
              <w:spacing w:after="0" w:line="240" w:lineRule="auto"/>
              <w:rPr>
                <w:rFonts w:ascii="Times New Roman" w:eastAsia="Times New Roman" w:hAnsi="Times New Roman" w:cs="Times New Roman"/>
                <w:sz w:val="20"/>
                <w:szCs w:val="20"/>
                <w:lang w:eastAsia="ru-RU"/>
              </w:rPr>
            </w:pP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Допускаемое расхождение</w:t>
            </w:r>
          </w:p>
        </w:tc>
      </w:tr>
      <w:tr w:rsidR="00B84AED" w:rsidRPr="00B84AED" w:rsidTr="00B84AED">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Массовая доля карбида кремния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Погрешность результатов анализа </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2D993652" wp14:editId="00FCCF7F">
                      <wp:extent cx="142875" cy="161925"/>
                      <wp:effectExtent l="0" t="0" r="0" b="0"/>
                      <wp:docPr id="13" name="AutoShape 47"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A103C" id="AutoShape 47" o:spid="_x0000_s1026" alt="ГОСТ 10153-70 Изделия высокоогнеупорные карбидкремниевые. Технические условия (с Изменениями N 1, 2, 3)"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двух средних результатов анализа, выполненных в различных условиях </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69C5A2AE" wp14:editId="6B6B7BEF">
                      <wp:extent cx="190500" cy="219075"/>
                      <wp:effectExtent l="0" t="0" r="0" b="0"/>
                      <wp:docPr id="12" name="AutoShape 48"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7CFCD" id="AutoShape 48" o:spid="_x0000_s1026" alt="ГОСТ 10153-70 Изделия высокоогнеупорные карбидкремниевы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двух параллельных определений </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5DFEE492" wp14:editId="719F6900">
                      <wp:extent cx="190500" cy="219075"/>
                      <wp:effectExtent l="0" t="0" r="0" b="0"/>
                      <wp:docPr id="11" name="AutoShape 49"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EA77C" id="AutoShape 49" o:spid="_x0000_s1026" alt="ГОСТ 10153-70 Изделия высокоогнеупорные карбидкремниевы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трех параллельных определений </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16939C71" wp14:editId="2F878E8F">
                      <wp:extent cx="190500" cy="228600"/>
                      <wp:effectExtent l="0" t="0" r="0" b="0"/>
                      <wp:docPr id="10" name="AutoShape 50"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563EE" id="AutoShape 50" o:spid="_x0000_s1026" alt="ГОСТ 10153-70 Изделия высокоогнеупорные карбидкремниевые. Технические условия (с Изменениями N 1, 2, 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результатов анализа стандартного образца и аттестованного значения </w:t>
            </w:r>
            <w:r w:rsidRPr="00B84AED">
              <w:rPr>
                <w:rFonts w:ascii="Times New Roman" w:eastAsia="Times New Roman" w:hAnsi="Times New Roman" w:cs="Times New Roman"/>
                <w:noProof/>
                <w:color w:val="2D2D2D"/>
                <w:sz w:val="21"/>
                <w:szCs w:val="21"/>
                <w:lang w:eastAsia="ru-RU"/>
              </w:rPr>
              <mc:AlternateContent>
                <mc:Choice Requires="wps">
                  <w:drawing>
                    <wp:inline distT="0" distB="0" distL="0" distR="0" wp14:anchorId="37E56801" wp14:editId="32523A4D">
                      <wp:extent cx="123825" cy="180975"/>
                      <wp:effectExtent l="0" t="0" r="0" b="0"/>
                      <wp:docPr id="9" name="AutoShape 51"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A9E8E" id="AutoShape 51" o:spid="_x0000_s1026" alt="ГОСТ 10153-70 Изделия высокоогнеупорные карбидкремниевые. Технические условия (с Изменениями N 1, 2, 3)"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" filled="f" stroked="f">
                      <o:lock v:ext="edit" aspectratio="t"/>
                      <w10:anchorlock/>
                    </v:rect>
                  </w:pict>
                </mc:Fallback>
              </mc:AlternateContent>
            </w:r>
          </w:p>
        </w:tc>
      </w:tr>
      <w:tr w:rsidR="00B84AED" w:rsidRPr="00B84AED" w:rsidTr="00B84AE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 xml:space="preserve">От 50 до 95 </w:t>
            </w:r>
            <w:proofErr w:type="spellStart"/>
            <w:r w:rsidRPr="00B84AED">
              <w:rPr>
                <w:rFonts w:ascii="Times New Roman" w:eastAsia="Times New Roman" w:hAnsi="Times New Roman" w:cs="Times New Roman"/>
                <w:color w:val="2D2D2D"/>
                <w:sz w:val="21"/>
                <w:szCs w:val="21"/>
                <w:lang w:eastAsia="ru-RU"/>
              </w:rPr>
              <w:t>включ</w:t>
            </w:r>
            <w:proofErr w:type="spellEnd"/>
            <w:r w:rsidRPr="00B84AED">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84AED" w:rsidRPr="00B84AED" w:rsidRDefault="00B84AED" w:rsidP="00B84A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B84AED">
              <w:rPr>
                <w:rFonts w:ascii="Times New Roman" w:eastAsia="Times New Roman" w:hAnsi="Times New Roman" w:cs="Times New Roman"/>
                <w:color w:val="2D2D2D"/>
                <w:sz w:val="21"/>
                <w:szCs w:val="21"/>
                <w:lang w:eastAsia="ru-RU"/>
              </w:rPr>
              <w:t>0,3</w:t>
            </w:r>
          </w:p>
        </w:tc>
      </w:tr>
    </w:tbl>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При невыполнении одного из вышеуказанных условий проводят повторные измерения массовой доли углерода. Если и при повторных измерениях требования к точности результатов не выполняются, результаты анализа признаются неверными, измерения прекращаются до выявления и установления причин, вызвавших нарушение нормального хода анализа.</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Расхождение двух средних результатов анализа, выполненных в различных условиях, не должно превышать при доверительной вероятности 0,95 </w:t>
      </w:r>
      <w:proofErr w:type="gramStart"/>
      <w:r w:rsidRPr="00B84AED">
        <w:rPr>
          <w:rFonts w:ascii="Arial" w:eastAsia="Times New Roman" w:hAnsi="Arial" w:cs="Arial"/>
          <w:color w:val="2D2D2D"/>
          <w:spacing w:val="2"/>
          <w:sz w:val="21"/>
          <w:szCs w:val="21"/>
          <w:lang w:eastAsia="ru-RU"/>
        </w:rPr>
        <w:t>значения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76D3B6BE" wp14:editId="12B1F5C2">
                <wp:extent cx="190500" cy="219075"/>
                <wp:effectExtent l="0" t="0" r="0" b="0"/>
                <wp:docPr id="8" name="AutoShape 52"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3A426" id="AutoShape 52" o:spid="_x0000_s1026" alt="ГОСТ 10153-70 Изделия высокоогнеупорные карбидкремниевы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w:t>
      </w:r>
      <w:proofErr w:type="gramEnd"/>
      <w:r w:rsidRPr="00B84AED">
        <w:rPr>
          <w:rFonts w:ascii="Arial" w:eastAsia="Times New Roman" w:hAnsi="Arial" w:cs="Arial"/>
          <w:color w:val="2D2D2D"/>
          <w:spacing w:val="2"/>
          <w:sz w:val="21"/>
          <w:szCs w:val="21"/>
          <w:lang w:eastAsia="ru-RU"/>
        </w:rPr>
        <w:t xml:space="preserve"> приведенного в табл.6.</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2. Аппаратура, реактивы и растворы</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t>Экспресс-анализатор на углерод типа АН-7529 или другого типа, не уступающего ему по точности.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Состав анализатора, устройства сжигания в соответствии с техническим описанием и </w:t>
      </w:r>
      <w:r w:rsidRPr="00B84AED">
        <w:rPr>
          <w:rFonts w:ascii="Arial" w:eastAsia="Times New Roman" w:hAnsi="Arial" w:cs="Arial"/>
          <w:color w:val="2D2D2D"/>
          <w:spacing w:val="2"/>
          <w:sz w:val="21"/>
          <w:szCs w:val="21"/>
          <w:lang w:eastAsia="ru-RU"/>
        </w:rPr>
        <w:lastRenderedPageBreak/>
        <w:t>паспортом, приложенным к анализатору.</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Весы лабораторные общего назначения по </w:t>
      </w:r>
      <w:r w:rsidRPr="00B84AED">
        <w:rPr>
          <w:rFonts w:ascii="Arial" w:eastAsia="Times New Roman" w:hAnsi="Arial" w:cs="Arial"/>
          <w:color w:val="00466E"/>
          <w:spacing w:val="2"/>
          <w:sz w:val="21"/>
          <w:szCs w:val="21"/>
          <w:u w:val="single"/>
          <w:lang w:eastAsia="ru-RU"/>
        </w:rPr>
        <w:t>ГОСТ 24104</w:t>
      </w:r>
      <w:r w:rsidRPr="00B84AED">
        <w:rPr>
          <w:rFonts w:ascii="Arial" w:eastAsia="Times New Roman" w:hAnsi="Arial" w:cs="Arial"/>
          <w:color w:val="2D2D2D"/>
          <w:spacing w:val="2"/>
          <w:sz w:val="21"/>
          <w:szCs w:val="21"/>
          <w:lang w:eastAsia="ru-RU"/>
        </w:rPr>
        <w:t> 2-го класса точности с наибольшим пределом взвешивания до 200 г или любые другие весы, отвечающие указанным требованиям по своим метрологическим характеристикам.</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Набор гирь Г-2-210 по </w:t>
      </w:r>
      <w:r w:rsidRPr="00B84AED">
        <w:rPr>
          <w:rFonts w:ascii="Arial" w:eastAsia="Times New Roman" w:hAnsi="Arial" w:cs="Arial"/>
          <w:color w:val="00466E"/>
          <w:spacing w:val="2"/>
          <w:sz w:val="21"/>
          <w:szCs w:val="21"/>
          <w:u w:val="single"/>
          <w:lang w:eastAsia="ru-RU"/>
        </w:rPr>
        <w:t>ГОСТ 7328</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t>________________</w:t>
      </w:r>
      <w:r w:rsidRPr="00B84AED">
        <w:rPr>
          <w:rFonts w:ascii="Arial" w:eastAsia="Times New Roman" w:hAnsi="Arial" w:cs="Arial"/>
          <w:color w:val="2D2D2D"/>
          <w:spacing w:val="2"/>
          <w:sz w:val="21"/>
          <w:szCs w:val="21"/>
          <w:lang w:eastAsia="ru-RU"/>
        </w:rPr>
        <w:br/>
        <w:t>* С 1 июля 2002 г. введен в действие </w:t>
      </w:r>
      <w:r w:rsidRPr="00B84AED">
        <w:rPr>
          <w:rFonts w:ascii="Arial" w:eastAsia="Times New Roman" w:hAnsi="Arial" w:cs="Arial"/>
          <w:color w:val="00466E"/>
          <w:spacing w:val="2"/>
          <w:sz w:val="21"/>
          <w:szCs w:val="21"/>
          <w:u w:val="single"/>
          <w:lang w:eastAsia="ru-RU"/>
        </w:rPr>
        <w:t>ГОСТ 7328-2001</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Секундомер по ТУ 25-1819.0021, ТУ 25-1894.003.</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Посуда мерная лабораторная стеклянная.</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Цилиндры, мензурки по </w:t>
      </w:r>
      <w:r w:rsidRPr="00B84AED">
        <w:rPr>
          <w:rFonts w:ascii="Arial" w:eastAsia="Times New Roman" w:hAnsi="Arial" w:cs="Arial"/>
          <w:color w:val="00466E"/>
          <w:spacing w:val="2"/>
          <w:sz w:val="21"/>
          <w:szCs w:val="21"/>
          <w:u w:val="single"/>
          <w:lang w:eastAsia="ru-RU"/>
        </w:rPr>
        <w:t>ГОСТ 1770</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Вода дистиллированная по </w:t>
      </w:r>
      <w:r w:rsidRPr="00B84AED">
        <w:rPr>
          <w:rFonts w:ascii="Arial" w:eastAsia="Times New Roman" w:hAnsi="Arial" w:cs="Arial"/>
          <w:color w:val="00466E"/>
          <w:spacing w:val="2"/>
          <w:sz w:val="21"/>
          <w:szCs w:val="21"/>
          <w:u w:val="single"/>
          <w:lang w:eastAsia="ru-RU"/>
        </w:rPr>
        <w:t>ГОСТ 6709</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Кислород газообразный технический по </w:t>
      </w:r>
      <w:r w:rsidRPr="00B84AED">
        <w:rPr>
          <w:rFonts w:ascii="Arial" w:eastAsia="Times New Roman" w:hAnsi="Arial" w:cs="Arial"/>
          <w:color w:val="00466E"/>
          <w:spacing w:val="2"/>
          <w:sz w:val="21"/>
          <w:szCs w:val="21"/>
          <w:u w:val="single"/>
          <w:lang w:eastAsia="ru-RU"/>
        </w:rPr>
        <w:t>ГОСТ 5583</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Калий хлористый по </w:t>
      </w:r>
      <w:r w:rsidRPr="00B84AED">
        <w:rPr>
          <w:rFonts w:ascii="Arial" w:eastAsia="Times New Roman" w:hAnsi="Arial" w:cs="Arial"/>
          <w:color w:val="00466E"/>
          <w:spacing w:val="2"/>
          <w:sz w:val="21"/>
          <w:szCs w:val="21"/>
          <w:u w:val="single"/>
          <w:lang w:eastAsia="ru-RU"/>
        </w:rPr>
        <w:t>ГОСТ 4234</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Калий </w:t>
      </w:r>
      <w:proofErr w:type="spellStart"/>
      <w:r w:rsidRPr="00B84AED">
        <w:rPr>
          <w:rFonts w:ascii="Arial" w:eastAsia="Times New Roman" w:hAnsi="Arial" w:cs="Arial"/>
          <w:color w:val="2D2D2D"/>
          <w:spacing w:val="2"/>
          <w:sz w:val="21"/>
          <w:szCs w:val="21"/>
          <w:lang w:eastAsia="ru-RU"/>
        </w:rPr>
        <w:t>железистосинеродистый</w:t>
      </w:r>
      <w:proofErr w:type="spellEnd"/>
      <w:r w:rsidRPr="00B84AED">
        <w:rPr>
          <w:rFonts w:ascii="Arial" w:eastAsia="Times New Roman" w:hAnsi="Arial" w:cs="Arial"/>
          <w:color w:val="2D2D2D"/>
          <w:spacing w:val="2"/>
          <w:sz w:val="21"/>
          <w:szCs w:val="21"/>
          <w:lang w:eastAsia="ru-RU"/>
        </w:rPr>
        <w:t xml:space="preserve"> 3-водный по </w:t>
      </w:r>
      <w:r w:rsidRPr="00B84AED">
        <w:rPr>
          <w:rFonts w:ascii="Arial" w:eastAsia="Times New Roman" w:hAnsi="Arial" w:cs="Arial"/>
          <w:color w:val="00466E"/>
          <w:spacing w:val="2"/>
          <w:sz w:val="21"/>
          <w:szCs w:val="21"/>
          <w:u w:val="single"/>
          <w:lang w:eastAsia="ru-RU"/>
        </w:rPr>
        <w:t>ГОСТ 4207</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Стронций хлористый 6-водный по </w:t>
      </w:r>
      <w:r w:rsidRPr="00B84AED">
        <w:rPr>
          <w:rFonts w:ascii="Arial" w:eastAsia="Times New Roman" w:hAnsi="Arial" w:cs="Arial"/>
          <w:color w:val="00466E"/>
          <w:spacing w:val="2"/>
          <w:sz w:val="21"/>
          <w:szCs w:val="21"/>
          <w:u w:val="single"/>
          <w:lang w:eastAsia="ru-RU"/>
        </w:rPr>
        <w:t>ГОСТ 4140</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roofErr w:type="spellStart"/>
      <w:r w:rsidRPr="00B84AED">
        <w:rPr>
          <w:rFonts w:ascii="Arial" w:eastAsia="Times New Roman" w:hAnsi="Arial" w:cs="Arial"/>
          <w:color w:val="2D2D2D"/>
          <w:spacing w:val="2"/>
          <w:sz w:val="21"/>
          <w:szCs w:val="21"/>
          <w:lang w:eastAsia="ru-RU"/>
        </w:rPr>
        <w:t>Гидропирит</w:t>
      </w:r>
      <w:proofErr w:type="spellEnd"/>
      <w:r w:rsidRPr="00B84AED">
        <w:rPr>
          <w:rFonts w:ascii="Arial" w:eastAsia="Times New Roman" w:hAnsi="Arial" w:cs="Arial"/>
          <w:color w:val="2D2D2D"/>
          <w:spacing w:val="2"/>
          <w:sz w:val="21"/>
          <w:szCs w:val="21"/>
          <w:lang w:eastAsia="ru-RU"/>
        </w:rPr>
        <w:t xml:space="preserve"> медицинский.</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Кислота борная по </w:t>
      </w:r>
      <w:r w:rsidRPr="00B84AED">
        <w:rPr>
          <w:rFonts w:ascii="Arial" w:eastAsia="Times New Roman" w:hAnsi="Arial" w:cs="Arial"/>
          <w:color w:val="00466E"/>
          <w:spacing w:val="2"/>
          <w:sz w:val="21"/>
          <w:szCs w:val="21"/>
          <w:u w:val="single"/>
          <w:lang w:eastAsia="ru-RU"/>
        </w:rPr>
        <w:t>ГОСТ 9656</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proofErr w:type="spellStart"/>
      <w:r w:rsidRPr="00B84AED">
        <w:rPr>
          <w:rFonts w:ascii="Arial" w:eastAsia="Times New Roman" w:hAnsi="Arial" w:cs="Arial"/>
          <w:color w:val="2D2D2D"/>
          <w:spacing w:val="2"/>
          <w:sz w:val="21"/>
          <w:szCs w:val="21"/>
          <w:lang w:eastAsia="ru-RU"/>
        </w:rPr>
        <w:t>Аскарит</w:t>
      </w:r>
      <w:proofErr w:type="spellEnd"/>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Свинец (II) окись.</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Медь металлическая.</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Трубка огнеупорная </w:t>
      </w:r>
      <w:proofErr w:type="spellStart"/>
      <w:r w:rsidRPr="00B84AED">
        <w:rPr>
          <w:rFonts w:ascii="Arial" w:eastAsia="Times New Roman" w:hAnsi="Arial" w:cs="Arial"/>
          <w:color w:val="2D2D2D"/>
          <w:spacing w:val="2"/>
          <w:sz w:val="21"/>
          <w:szCs w:val="21"/>
          <w:lang w:eastAsia="ru-RU"/>
        </w:rPr>
        <w:t>муллитокремнеземистая</w:t>
      </w:r>
      <w:proofErr w:type="spellEnd"/>
      <w:r w:rsidRPr="00B84AED">
        <w:rPr>
          <w:rFonts w:ascii="Arial" w:eastAsia="Times New Roman" w:hAnsi="Arial" w:cs="Arial"/>
          <w:color w:val="2D2D2D"/>
          <w:spacing w:val="2"/>
          <w:sz w:val="21"/>
          <w:szCs w:val="21"/>
          <w:lang w:eastAsia="ru-RU"/>
        </w:rPr>
        <w:t>, длина 550-850 мм, наружный диаметр (25,0±10,0) мм.</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Лодочки ЛС2 по </w:t>
      </w:r>
      <w:r w:rsidRPr="00B84AED">
        <w:rPr>
          <w:rFonts w:ascii="Arial" w:eastAsia="Times New Roman" w:hAnsi="Arial" w:cs="Arial"/>
          <w:color w:val="00466E"/>
          <w:spacing w:val="2"/>
          <w:sz w:val="21"/>
          <w:szCs w:val="21"/>
          <w:u w:val="single"/>
          <w:lang w:eastAsia="ru-RU"/>
        </w:rPr>
        <w:t>ГОСТ 9147</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Трубка резиновая тип 3 диаметр 6 мм по </w:t>
      </w:r>
      <w:r w:rsidRPr="00B84AED">
        <w:rPr>
          <w:rFonts w:ascii="Arial" w:eastAsia="Times New Roman" w:hAnsi="Arial" w:cs="Arial"/>
          <w:color w:val="00466E"/>
          <w:spacing w:val="2"/>
          <w:sz w:val="21"/>
          <w:szCs w:val="21"/>
          <w:u w:val="single"/>
          <w:lang w:eastAsia="ru-RU"/>
        </w:rPr>
        <w:t>ГОСТ 3399</w:t>
      </w:r>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Пинцет.</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3. Подготовка к проведению анализа</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lastRenderedPageBreak/>
        <w:t>3.1. Приготовление растворов, реактивов</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3.1.1. Вспомогательный раствор: 100 г калия хлористого, 100 г калия </w:t>
      </w:r>
      <w:proofErr w:type="spellStart"/>
      <w:r w:rsidRPr="00B84AED">
        <w:rPr>
          <w:rFonts w:ascii="Arial" w:eastAsia="Times New Roman" w:hAnsi="Arial" w:cs="Arial"/>
          <w:color w:val="2D2D2D"/>
          <w:spacing w:val="2"/>
          <w:sz w:val="21"/>
          <w:szCs w:val="21"/>
          <w:lang w:eastAsia="ru-RU"/>
        </w:rPr>
        <w:t>железистосинеродистого</w:t>
      </w:r>
      <w:proofErr w:type="spellEnd"/>
      <w:r w:rsidRPr="00B84AED">
        <w:rPr>
          <w:rFonts w:ascii="Arial" w:eastAsia="Times New Roman" w:hAnsi="Arial" w:cs="Arial"/>
          <w:color w:val="2D2D2D"/>
          <w:spacing w:val="2"/>
          <w:sz w:val="21"/>
          <w:szCs w:val="21"/>
          <w:lang w:eastAsia="ru-RU"/>
        </w:rPr>
        <w:t xml:space="preserve">, 1 г борной кислоты растворяют в 1 </w:t>
      </w:r>
      <w:proofErr w:type="spellStart"/>
      <w:r w:rsidRPr="00B84AED">
        <w:rPr>
          <w:rFonts w:ascii="Arial" w:eastAsia="Times New Roman" w:hAnsi="Arial" w:cs="Arial"/>
          <w:color w:val="2D2D2D"/>
          <w:spacing w:val="2"/>
          <w:sz w:val="21"/>
          <w:szCs w:val="21"/>
          <w:lang w:eastAsia="ru-RU"/>
        </w:rPr>
        <w:t>дм</w:t>
      </w:r>
      <w:proofErr w:type="spellEnd"/>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331682B2" wp14:editId="69E09205">
                <wp:extent cx="104775" cy="219075"/>
                <wp:effectExtent l="0" t="0" r="0" b="0"/>
                <wp:docPr id="7" name="AutoShape 53"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6227D" id="AutoShape 53"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SBYAMAAHI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6ujEgWADAABy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дистиллированной воды.</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3.1.2. Поглотительный раствор: 100 г калия хлористого, 100 г стронция хлористого, 1 г борной кислоты растворяют в 1 </w:t>
      </w:r>
      <w:proofErr w:type="spellStart"/>
      <w:r w:rsidRPr="00B84AED">
        <w:rPr>
          <w:rFonts w:ascii="Arial" w:eastAsia="Times New Roman" w:hAnsi="Arial" w:cs="Arial"/>
          <w:color w:val="2D2D2D"/>
          <w:spacing w:val="2"/>
          <w:sz w:val="21"/>
          <w:szCs w:val="21"/>
          <w:lang w:eastAsia="ru-RU"/>
        </w:rPr>
        <w:t>дм</w:t>
      </w:r>
      <w:proofErr w:type="spellEnd"/>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01A0C142" wp14:editId="0CBAF1F5">
                <wp:extent cx="104775" cy="219075"/>
                <wp:effectExtent l="0" t="0" r="0" b="0"/>
                <wp:docPr id="6" name="AutoShape 54"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844F4" id="AutoShape 54" o:spid="_x0000_s1026" alt="ГОСТ 10153-70 Изделия высокоогнеупорные карбидкремниевы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1BmCr2ADAABy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дистиллированной воды.</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 xml:space="preserve">3.1.3. Оксид свинца (II), </w:t>
      </w:r>
      <w:proofErr w:type="spellStart"/>
      <w:r w:rsidRPr="00B84AED">
        <w:rPr>
          <w:rFonts w:ascii="Arial" w:eastAsia="Times New Roman" w:hAnsi="Arial" w:cs="Arial"/>
          <w:color w:val="2D2D2D"/>
          <w:spacing w:val="2"/>
          <w:sz w:val="21"/>
          <w:szCs w:val="21"/>
          <w:lang w:eastAsia="ru-RU"/>
        </w:rPr>
        <w:t>х.ч</w:t>
      </w:r>
      <w:proofErr w:type="spellEnd"/>
      <w:r w:rsidRPr="00B84AED">
        <w:rPr>
          <w:rFonts w:ascii="Arial" w:eastAsia="Times New Roman" w:hAnsi="Arial" w:cs="Arial"/>
          <w:color w:val="2D2D2D"/>
          <w:spacing w:val="2"/>
          <w:sz w:val="21"/>
          <w:szCs w:val="21"/>
          <w:lang w:eastAsia="ru-RU"/>
        </w:rPr>
        <w:t>., прокаливают при температуре 730-750 °С в муфельной печи.</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3.1.4. Смесь для сплавления: 440 г оксида свинца смешивают с 70 г оксида бора (III), полученного путем обезвоживания борной кислоты при температуре (1300±50) °С.</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3.2. Лодочки перед проведением анализа прокаливают в токе кислорода при рабочей температуре. Прокаливание лодочки проводят до тех пор, пока счет на индикаторе "%С" не снизится до уровня "холостого счета". При обращении с лодочкой применяют пинцет.</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3.3. Подготовка анализатора к работе - согласно инструкции по эксплуатации.</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3.4. Градуировку анализатора проводят по стандартным образцам.</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Для проверки правильности градуировки прибора проводят определение массовой доли углерода в двух-трех навесках стандартного образца.</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4. Проведение анализа</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4.1. Навеску пробы 0,1 г помещают в предварительно прокаленную фарфоровую лодочку и тщательно перемешивают с десятикратным количеством окиси свинца (II) или смеси для сплавления. Лодочки с навесками до выполнения измерений сохраняют в эксикаторе.</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После подготовки прибора к работе открывают затвор трубки и вдвигают лодочку с навеской в трубку с помощью крючка до тех пор, пока торец лодочки не станет ярко освещенным, что свидетельствует о попадании лодочки в рабочую зону печи. Закрывают затвор, нажимают кнопку "сброс" на измерительном блоке. Указатели стрелочных индикаторов измерительного блока при этом отклоняются вправо примерно </w:t>
      </w:r>
      <w:proofErr w:type="gramStart"/>
      <w:r w:rsidRPr="00B84AED">
        <w:rPr>
          <w:rFonts w:ascii="Arial" w:eastAsia="Times New Roman" w:hAnsi="Arial" w:cs="Arial"/>
          <w:color w:val="2D2D2D"/>
          <w:spacing w:val="2"/>
          <w:sz w:val="21"/>
          <w:szCs w:val="21"/>
          <w:lang w:eastAsia="ru-RU"/>
        </w:rPr>
        <w:t>на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0F22A53F" wp14:editId="41D5DC47">
                <wp:extent cx="190500" cy="228600"/>
                <wp:effectExtent l="0" t="0" r="0" b="0"/>
                <wp:docPr id="5" name="AutoShape 55"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BBD56" id="AutoShape 55" o:spid="_x0000_s1026" alt="ГОСТ 10153-70 Изделия высокоогнеупорные карбидкремниевые. Технические условия (с Изменениями N 1, 2, 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шкалы</w:t>
      </w:r>
      <w:proofErr w:type="gramEnd"/>
      <w:r w:rsidRPr="00B84AED">
        <w:rPr>
          <w:rFonts w:ascii="Arial" w:eastAsia="Times New Roman" w:hAnsi="Arial" w:cs="Arial"/>
          <w:color w:val="2D2D2D"/>
          <w:spacing w:val="2"/>
          <w:sz w:val="21"/>
          <w:szCs w:val="21"/>
          <w:lang w:eastAsia="ru-RU"/>
        </w:rPr>
        <w:t>. По мере выгорания углерода интенсивность измерения показаний индикатора "%С" уменьшается, а затем приобретает характер импульсов уменьшающейся длительности. Такой же импульсный характер приобретают и показания стрелочных индикаторов, которые устанавливаются в нулевое положение после окончания горения навески, продолжительность которого составляет 10-12 мин, цифровые показания индикатора "%С" изменяются на величину холостого счета прибора. Отсчет показаний по индикатору "%С" проводят после окончания горения навески.</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 xml:space="preserve">Контрольный опыт проводят с соответствующим количеством применяемого плавня, повторяют измерения три раза и вычисляют среднее значение массовой доли углерода в </w:t>
      </w:r>
      <w:r w:rsidRPr="00B84AED">
        <w:rPr>
          <w:rFonts w:ascii="Arial" w:eastAsia="Times New Roman" w:hAnsi="Arial" w:cs="Arial"/>
          <w:color w:val="2D2D2D"/>
          <w:spacing w:val="2"/>
          <w:sz w:val="21"/>
          <w:szCs w:val="21"/>
          <w:lang w:eastAsia="ru-RU"/>
        </w:rPr>
        <w:lastRenderedPageBreak/>
        <w:t>контрольном опыте.</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4.2. Определение массовой доли свободного углерода</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Массовую долю свободного углерода определяют на той же установке.</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Из предварительно прокаленной лодочки берут навеску пробы массой 0,5 г, сжигают в токе кислорода при температуре (900±28) °С без плавня в течение 10 мин, записывая показания прибора каждую минуту. По полученным данным строят график в координатах: время в минутах - показания прибора в процентах углерода. Для последних точек кривая переходит в прямую линию. Продолжение до точки пересечения с осью ординат соответствует истинному содержанию свободного углерода в пробе.</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b/>
          <w:bCs/>
          <w:color w:val="2D2D2D"/>
          <w:spacing w:val="2"/>
          <w:sz w:val="21"/>
          <w:szCs w:val="21"/>
          <w:lang w:eastAsia="ru-RU"/>
        </w:rPr>
        <w:t>5. Обработка результатов</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5.1. Массовую долю карбида кремния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3F2A1211" wp14:editId="20FE1CFD">
                <wp:extent cx="219075" cy="219075"/>
                <wp:effectExtent l="0" t="0" r="0" b="0"/>
                <wp:docPr id="4" name="AutoShape 56"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1BDCC" id="AutoShape 56" o:spid="_x0000_s1026" alt="ГОСТ 10153-70 Изделия высокоогнеупорные карбидкремниевые. Технические условия (с Изменениями N 1, 2, 3)"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в процентах вычисляют по формуле</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84AED">
        <w:rPr>
          <w:rFonts w:ascii="Arial" w:eastAsia="Times New Roman" w:hAnsi="Arial" w:cs="Arial"/>
          <w:noProof/>
          <w:color w:val="2D2D2D"/>
          <w:spacing w:val="2"/>
          <w:sz w:val="21"/>
          <w:szCs w:val="21"/>
          <w:lang w:eastAsia="ru-RU"/>
        </w:rPr>
        <w:drawing>
          <wp:inline distT="0" distB="0" distL="0" distR="0" wp14:anchorId="4C03F3A6" wp14:editId="3CD8BC8E">
            <wp:extent cx="1876425" cy="228600"/>
            <wp:effectExtent l="0" t="0" r="9525" b="0"/>
            <wp:docPr id="57" name="Рисунок 57"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10153-70 Изделия высокоогнеупорные карбидкремниевые. Технические условия (с Изменениями N 1, 2,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r w:rsidRPr="00B84AED">
        <w:rPr>
          <w:rFonts w:ascii="Arial" w:eastAsia="Times New Roman" w:hAnsi="Arial" w:cs="Arial"/>
          <w:color w:val="2D2D2D"/>
          <w:spacing w:val="2"/>
          <w:sz w:val="21"/>
          <w:szCs w:val="21"/>
          <w:lang w:eastAsia="ru-RU"/>
        </w:rPr>
        <w:t>,</w:t>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br/>
      </w:r>
      <w:proofErr w:type="gramStart"/>
      <w:r w:rsidRPr="00B84AED">
        <w:rPr>
          <w:rFonts w:ascii="Arial" w:eastAsia="Times New Roman" w:hAnsi="Arial" w:cs="Arial"/>
          <w:color w:val="2D2D2D"/>
          <w:spacing w:val="2"/>
          <w:sz w:val="21"/>
          <w:szCs w:val="21"/>
          <w:lang w:eastAsia="ru-RU"/>
        </w:rPr>
        <w:t>где </w:t>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4EA704D1" wp14:editId="6BCA1770">
                <wp:extent cx="228600" cy="219075"/>
                <wp:effectExtent l="0" t="0" r="0" b="0"/>
                <wp:docPr id="3" name="AutoShape 58"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ACC0B" id="AutoShape 58" o:spid="_x0000_s1026" alt="ГОСТ 10153-70 Изделия высокоогнеупорные карбидкремниевые. Технические условия (с Изменениями N 1, 2, 3)"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w:t>
      </w:r>
      <w:proofErr w:type="gramEnd"/>
      <w:r w:rsidRPr="00B84AED">
        <w:rPr>
          <w:rFonts w:ascii="Arial" w:eastAsia="Times New Roman" w:hAnsi="Arial" w:cs="Arial"/>
          <w:color w:val="2D2D2D"/>
          <w:spacing w:val="2"/>
          <w:sz w:val="21"/>
          <w:szCs w:val="21"/>
          <w:lang w:eastAsia="ru-RU"/>
        </w:rPr>
        <w:t xml:space="preserve"> массовая доля общего углерода, %;</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787093C6" wp14:editId="349E2D22">
                <wp:extent cx="228600" cy="219075"/>
                <wp:effectExtent l="0" t="0" r="0" b="0"/>
                <wp:docPr id="2" name="AutoShape 59"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99E89" id="AutoShape 59" o:spid="_x0000_s1026" alt="ГОСТ 10153-70 Изделия высокоогнеупорные карбидкремниевые. Технические условия (с Изменениями N 1, 2, 3)"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 массовая доля углерода в контрольном опыте, %;</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noProof/>
          <w:color w:val="2D2D2D"/>
          <w:spacing w:val="2"/>
          <w:sz w:val="21"/>
          <w:szCs w:val="21"/>
          <w:lang w:eastAsia="ru-RU"/>
        </w:rPr>
        <w:drawing>
          <wp:inline distT="0" distB="0" distL="0" distR="0" wp14:anchorId="11E20892" wp14:editId="77ADAD96">
            <wp:extent cx="381000" cy="200025"/>
            <wp:effectExtent l="0" t="0" r="0" b="9525"/>
            <wp:docPr id="60" name="Рисунок 60"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10153-70 Изделия высокоогнеупорные карбидкремниевые. Технические условия (с Изменениями N 1, 2,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B84AED">
        <w:rPr>
          <w:rFonts w:ascii="Arial" w:eastAsia="Times New Roman" w:hAnsi="Arial" w:cs="Arial"/>
          <w:color w:val="2D2D2D"/>
          <w:spacing w:val="2"/>
          <w:sz w:val="21"/>
          <w:szCs w:val="21"/>
          <w:lang w:eastAsia="ru-RU"/>
        </w:rPr>
        <w:t> - коэффициент перехода к номинальной навеске (0,5 г);</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noProof/>
          <w:color w:val="2D2D2D"/>
          <w:spacing w:val="2"/>
          <w:sz w:val="21"/>
          <w:szCs w:val="21"/>
          <w:lang w:eastAsia="ru-RU"/>
        </w:rPr>
        <mc:AlternateContent>
          <mc:Choice Requires="wps">
            <w:drawing>
              <wp:inline distT="0" distB="0" distL="0" distR="0" wp14:anchorId="276F8369" wp14:editId="2AF218D4">
                <wp:extent cx="228600" cy="228600"/>
                <wp:effectExtent l="0" t="0" r="0" b="0"/>
                <wp:docPr id="1" name="AutoShape 61" descr="ГОСТ 10153-70 Изделия высокоогнеупорные карбидкремниев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4FBFD" id="AutoShape 61" o:spid="_x0000_s1026" alt="ГОСТ 10153-70 Изделия высокоогнеупорные карбидкремниевые. Технические условия (с Изменениями N 1, 2, 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Cyd51sDAAByBgAADgAAAAAAAAAA&#10;AAAAAAAuAgAAZHJzL2Uyb0RvYy54bWxQSwECLQAUAAYACAAAACEAaIKDptgAAAADAQAADwAAAAAA&#10;AAAAAAAAAAC1BQAAZHJzL2Rvd25yZXYueG1sUEsFBgAAAAAEAAQA8wAAALoGAAAAAA==&#10;" filled="f" stroked="f">
                <o:lock v:ext="edit" aspectratio="t"/>
                <w10:anchorlock/>
              </v:rect>
            </w:pict>
          </mc:Fallback>
        </mc:AlternateContent>
      </w:r>
      <w:r w:rsidRPr="00B84AED">
        <w:rPr>
          <w:rFonts w:ascii="Arial" w:eastAsia="Times New Roman" w:hAnsi="Arial" w:cs="Arial"/>
          <w:color w:val="2D2D2D"/>
          <w:spacing w:val="2"/>
          <w:sz w:val="21"/>
          <w:szCs w:val="21"/>
          <w:lang w:eastAsia="ru-RU"/>
        </w:rPr>
        <w:t> - массовая доля свободного углерода, %;</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3,34 - коэффициент пересчета углерода на карбид кремния.</w:t>
      </w:r>
      <w:r w:rsidRPr="00B84AED">
        <w:rPr>
          <w:rFonts w:ascii="Arial" w:eastAsia="Times New Roman" w:hAnsi="Arial" w:cs="Arial"/>
          <w:color w:val="2D2D2D"/>
          <w:spacing w:val="2"/>
          <w:sz w:val="21"/>
          <w:szCs w:val="21"/>
          <w:lang w:eastAsia="ru-RU"/>
        </w:rPr>
        <w:br/>
      </w:r>
    </w:p>
    <w:p w:rsidR="00B84AED" w:rsidRPr="00B84AED" w:rsidRDefault="00B84AED" w:rsidP="00B84A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84AED">
        <w:rPr>
          <w:rFonts w:ascii="Arial" w:eastAsia="Times New Roman" w:hAnsi="Arial" w:cs="Arial"/>
          <w:color w:val="2D2D2D"/>
          <w:spacing w:val="2"/>
          <w:sz w:val="21"/>
          <w:szCs w:val="21"/>
          <w:lang w:eastAsia="ru-RU"/>
        </w:rPr>
        <w:t>5.2. Нормы точности и нормативы контроля точности измерений массовой доли карбида кремния приведены в табл.6.</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ПРИЛОЖЕНИЯ 1, 2. (Введены дополнительно, Изм. N 3</w:t>
      </w:r>
      <w:proofErr w:type="gramStart"/>
      <w:r w:rsidRPr="00B84AED">
        <w:rPr>
          <w:rFonts w:ascii="Arial" w:eastAsia="Times New Roman" w:hAnsi="Arial" w:cs="Arial"/>
          <w:color w:val="2D2D2D"/>
          <w:spacing w:val="2"/>
          <w:sz w:val="21"/>
          <w:szCs w:val="21"/>
          <w:lang w:eastAsia="ru-RU"/>
        </w:rPr>
        <w:t>).</w:t>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r>
      <w:r w:rsidRPr="00B84AED">
        <w:rPr>
          <w:rFonts w:ascii="Arial" w:eastAsia="Times New Roman" w:hAnsi="Arial" w:cs="Arial"/>
          <w:color w:val="2D2D2D"/>
          <w:spacing w:val="2"/>
          <w:sz w:val="21"/>
          <w:szCs w:val="21"/>
          <w:lang w:eastAsia="ru-RU"/>
        </w:rPr>
        <w:br/>
        <w:t>Текст</w:t>
      </w:r>
      <w:proofErr w:type="gramEnd"/>
      <w:r w:rsidRPr="00B84AED">
        <w:rPr>
          <w:rFonts w:ascii="Arial" w:eastAsia="Times New Roman" w:hAnsi="Arial" w:cs="Arial"/>
          <w:color w:val="2D2D2D"/>
          <w:spacing w:val="2"/>
          <w:sz w:val="21"/>
          <w:szCs w:val="21"/>
          <w:lang w:eastAsia="ru-RU"/>
        </w:rPr>
        <w:t xml:space="preserve"> документа сверен по:</w:t>
      </w:r>
      <w:r w:rsidRPr="00B84AED">
        <w:rPr>
          <w:rFonts w:ascii="Arial" w:eastAsia="Times New Roman" w:hAnsi="Arial" w:cs="Arial"/>
          <w:color w:val="2D2D2D"/>
          <w:spacing w:val="2"/>
          <w:sz w:val="21"/>
          <w:szCs w:val="21"/>
          <w:lang w:eastAsia="ru-RU"/>
        </w:rPr>
        <w:br/>
        <w:t>официальное издание</w:t>
      </w:r>
      <w:r w:rsidRPr="00B84AED">
        <w:rPr>
          <w:rFonts w:ascii="Arial" w:eastAsia="Times New Roman" w:hAnsi="Arial" w:cs="Arial"/>
          <w:color w:val="2D2D2D"/>
          <w:spacing w:val="2"/>
          <w:sz w:val="21"/>
          <w:szCs w:val="21"/>
          <w:lang w:eastAsia="ru-RU"/>
        </w:rPr>
        <w:br/>
        <w:t>Изделия огнеупорные. Технические условия. Часть 2: </w:t>
      </w:r>
      <w:r w:rsidRPr="00B84AED">
        <w:rPr>
          <w:rFonts w:ascii="Arial" w:eastAsia="Times New Roman" w:hAnsi="Arial" w:cs="Arial"/>
          <w:color w:val="2D2D2D"/>
          <w:spacing w:val="2"/>
          <w:sz w:val="21"/>
          <w:szCs w:val="21"/>
          <w:lang w:eastAsia="ru-RU"/>
        </w:rPr>
        <w:br/>
        <w:t>Сб. ГОСТов. - М.: ИПК Издательство стандартов, 20</w:t>
      </w:r>
    </w:p>
    <w:p w:rsidR="00656B96" w:rsidRDefault="00656B96"/>
    <w:sectPr w:rsidR="00656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ED"/>
    <w:rsid w:val="00656B96"/>
    <w:rsid w:val="00B8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8A894-770F-4A5D-85ED-942D7829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4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4A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4A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A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4A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4AE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84AED"/>
  </w:style>
  <w:style w:type="paragraph" w:customStyle="1" w:styleId="formattext">
    <w:name w:val="formattext"/>
    <w:basedOn w:val="a"/>
    <w:rsid w:val="00B84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84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4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4AED"/>
    <w:rPr>
      <w:color w:val="0000FF"/>
      <w:u w:val="single"/>
    </w:rPr>
  </w:style>
  <w:style w:type="character" w:styleId="a5">
    <w:name w:val="FollowedHyperlink"/>
    <w:basedOn w:val="a0"/>
    <w:uiPriority w:val="99"/>
    <w:semiHidden/>
    <w:unhideWhenUsed/>
    <w:rsid w:val="00B84AED"/>
    <w:rPr>
      <w:color w:val="800080"/>
      <w:u w:val="single"/>
    </w:rPr>
  </w:style>
  <w:style w:type="paragraph" w:customStyle="1" w:styleId="topleveltext">
    <w:name w:val="topleveltext"/>
    <w:basedOn w:val="a"/>
    <w:rsid w:val="00B84A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6050">
      <w:bodyDiv w:val="1"/>
      <w:marLeft w:val="0"/>
      <w:marRight w:val="0"/>
      <w:marTop w:val="0"/>
      <w:marBottom w:val="0"/>
      <w:divBdr>
        <w:top w:val="none" w:sz="0" w:space="0" w:color="auto"/>
        <w:left w:val="none" w:sz="0" w:space="0" w:color="auto"/>
        <w:bottom w:val="none" w:sz="0" w:space="0" w:color="auto"/>
        <w:right w:val="none" w:sz="0" w:space="0" w:color="auto"/>
      </w:divBdr>
      <w:divsChild>
        <w:div w:id="536939097">
          <w:marLeft w:val="0"/>
          <w:marRight w:val="0"/>
          <w:marTop w:val="0"/>
          <w:marBottom w:val="0"/>
          <w:divBdr>
            <w:top w:val="none" w:sz="0" w:space="0" w:color="auto"/>
            <w:left w:val="none" w:sz="0" w:space="0" w:color="auto"/>
            <w:bottom w:val="none" w:sz="0" w:space="0" w:color="auto"/>
            <w:right w:val="none" w:sz="0" w:space="0" w:color="auto"/>
          </w:divBdr>
          <w:divsChild>
            <w:div w:id="1748382303">
              <w:marLeft w:val="0"/>
              <w:marRight w:val="0"/>
              <w:marTop w:val="0"/>
              <w:marBottom w:val="0"/>
              <w:divBdr>
                <w:top w:val="none" w:sz="0" w:space="0" w:color="auto"/>
                <w:left w:val="none" w:sz="0" w:space="0" w:color="auto"/>
                <w:bottom w:val="none" w:sz="0" w:space="0" w:color="auto"/>
                <w:right w:val="none" w:sz="0" w:space="0" w:color="auto"/>
              </w:divBdr>
            </w:div>
            <w:div w:id="1049299814">
              <w:marLeft w:val="0"/>
              <w:marRight w:val="0"/>
              <w:marTop w:val="0"/>
              <w:marBottom w:val="0"/>
              <w:divBdr>
                <w:top w:val="none" w:sz="0" w:space="0" w:color="auto"/>
                <w:left w:val="none" w:sz="0" w:space="0" w:color="auto"/>
                <w:bottom w:val="none" w:sz="0" w:space="0" w:color="auto"/>
                <w:right w:val="none" w:sz="0" w:space="0" w:color="auto"/>
              </w:divBdr>
            </w:div>
            <w:div w:id="1727530893">
              <w:marLeft w:val="0"/>
              <w:marRight w:val="0"/>
              <w:marTop w:val="0"/>
              <w:marBottom w:val="0"/>
              <w:divBdr>
                <w:top w:val="none" w:sz="0" w:space="0" w:color="auto"/>
                <w:left w:val="none" w:sz="0" w:space="0" w:color="auto"/>
                <w:bottom w:val="none" w:sz="0" w:space="0" w:color="auto"/>
                <w:right w:val="none" w:sz="0" w:space="0" w:color="auto"/>
              </w:divBdr>
            </w:div>
            <w:div w:id="377125841">
              <w:marLeft w:val="0"/>
              <w:marRight w:val="0"/>
              <w:marTop w:val="0"/>
              <w:marBottom w:val="0"/>
              <w:divBdr>
                <w:top w:val="inset" w:sz="2" w:space="0" w:color="auto"/>
                <w:left w:val="inset" w:sz="2" w:space="1" w:color="auto"/>
                <w:bottom w:val="inset" w:sz="2" w:space="0" w:color="auto"/>
                <w:right w:val="inset" w:sz="2" w:space="1" w:color="auto"/>
              </w:divBdr>
            </w:div>
            <w:div w:id="1211263786">
              <w:marLeft w:val="0"/>
              <w:marRight w:val="0"/>
              <w:marTop w:val="0"/>
              <w:marBottom w:val="0"/>
              <w:divBdr>
                <w:top w:val="inset" w:sz="2" w:space="0" w:color="auto"/>
                <w:left w:val="inset" w:sz="2" w:space="1" w:color="auto"/>
                <w:bottom w:val="inset" w:sz="2" w:space="0" w:color="auto"/>
                <w:right w:val="inset" w:sz="2" w:space="1" w:color="auto"/>
              </w:divBdr>
            </w:div>
            <w:div w:id="143008119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docs.cntd.ru/document/120000757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1</cp:revision>
  <dcterms:created xsi:type="dcterms:W3CDTF">2017-11-19T08:11:00Z</dcterms:created>
  <dcterms:modified xsi:type="dcterms:W3CDTF">2017-11-19T08:19:00Z</dcterms:modified>
</cp:coreProperties>
</file>