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38" w:rsidRPr="00B41C38" w:rsidRDefault="00B41C38" w:rsidP="00B41C3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41C38">
        <w:rPr>
          <w:rFonts w:ascii="Arial" w:eastAsia="Times New Roman" w:hAnsi="Arial" w:cs="Arial"/>
          <w:b/>
          <w:bCs/>
          <w:color w:val="2D2D2D"/>
          <w:spacing w:val="2"/>
          <w:kern w:val="36"/>
          <w:sz w:val="46"/>
          <w:szCs w:val="46"/>
          <w:lang w:eastAsia="ru-RU"/>
        </w:rPr>
        <w:t>ГОСТ 1779-83 Шнуры асбестовые. Технические условия (с Изменением N 1)</w:t>
      </w:r>
    </w:p>
    <w:p w:rsidR="00B41C38" w:rsidRPr="00B41C38" w:rsidRDefault="00B41C38" w:rsidP="00B41C3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br/>
        <w:t>ГОСТ 1779-83</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Группа Л65</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МЕЖГОСУДАРСТВЕННЫЙ СТАНДАРТ</w:t>
      </w:r>
    </w:p>
    <w:p w:rsidR="00B41C38" w:rsidRPr="00B41C38" w:rsidRDefault="00B41C38" w:rsidP="00B41C3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ШНУРЫ АСБЕСТОВЫЕ</w:t>
      </w:r>
    </w:p>
    <w:p w:rsidR="00B41C38" w:rsidRPr="00B41C38" w:rsidRDefault="00B41C38" w:rsidP="00B41C3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     </w:t>
      </w:r>
      <w:r w:rsidRPr="00B41C38">
        <w:rPr>
          <w:rFonts w:ascii="Arial" w:eastAsia="Times New Roman" w:hAnsi="Arial" w:cs="Arial"/>
          <w:color w:val="3C3C3C"/>
          <w:spacing w:val="2"/>
          <w:sz w:val="31"/>
          <w:szCs w:val="31"/>
          <w:lang w:eastAsia="ru-RU"/>
        </w:rPr>
        <w:br/>
        <w:t>Технические условия</w:t>
      </w:r>
    </w:p>
    <w:p w:rsidR="00B41C38" w:rsidRPr="00B41C38" w:rsidRDefault="00B41C38" w:rsidP="00B41C3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     </w:t>
      </w:r>
      <w:r w:rsidRPr="00B41C38">
        <w:rPr>
          <w:rFonts w:ascii="Arial" w:eastAsia="Times New Roman" w:hAnsi="Arial" w:cs="Arial"/>
          <w:color w:val="3C3C3C"/>
          <w:spacing w:val="2"/>
          <w:sz w:val="31"/>
          <w:szCs w:val="31"/>
          <w:lang w:eastAsia="ru-RU"/>
        </w:rPr>
        <w:br/>
        <w:t>Asbestos cords. Spesifications</w:t>
      </w:r>
    </w:p>
    <w:p w:rsidR="00B41C38" w:rsidRPr="00B41C38" w:rsidRDefault="00B41C38" w:rsidP="00B41C3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МКС 91.100.60</w:t>
      </w:r>
      <w:r w:rsidRPr="00B41C38">
        <w:rPr>
          <w:rFonts w:ascii="Arial" w:eastAsia="Times New Roman" w:hAnsi="Arial" w:cs="Arial"/>
          <w:color w:val="2D2D2D"/>
          <w:spacing w:val="2"/>
          <w:sz w:val="21"/>
          <w:szCs w:val="21"/>
          <w:lang w:eastAsia="ru-RU"/>
        </w:rPr>
        <w:br/>
        <w:t>ОКП 25 7443</w:t>
      </w:r>
    </w:p>
    <w:p w:rsidR="00B41C38" w:rsidRPr="00B41C38" w:rsidRDefault="00B41C38" w:rsidP="00B41C3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Дата введения 1985-01-01</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ИНФОРМАЦИОННЫЕ ДАННЫЕ</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1. РАЗРАБОТАН И ВНЕСЕН Министерством нефтеперерабатывающей и нефтехимической промышленности СССР</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2. УТВЕРЖДЕН И ВВЕДЕН В ДЕЙСТВИЕ Постановлением Государственного комитета СССР по стандартам от 27.09.83 N 4589</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3. ВЗАМЕН ГОСТ 1779-72</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4. ССЫЛОЧНЫЕ НОРМАТИВНО-ТЕХНИЧЕСКИЕ ДОКУМЕНТЫ</w:t>
      </w:r>
      <w:r w:rsidRPr="00B41C3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948"/>
        <w:gridCol w:w="3407"/>
      </w:tblGrid>
      <w:tr w:rsidR="00B41C38" w:rsidRPr="00B41C38" w:rsidTr="00B41C38">
        <w:trPr>
          <w:trHeight w:val="15"/>
        </w:trPr>
        <w:tc>
          <w:tcPr>
            <w:tcW w:w="6468" w:type="dxa"/>
            <w:hideMark/>
          </w:tcPr>
          <w:p w:rsidR="00B41C38" w:rsidRPr="00B41C38" w:rsidRDefault="00B41C38" w:rsidP="00B41C38">
            <w:pPr>
              <w:spacing w:after="0" w:line="240" w:lineRule="auto"/>
              <w:rPr>
                <w:rFonts w:ascii="Arial" w:eastAsia="Times New Roman" w:hAnsi="Arial" w:cs="Arial"/>
                <w:color w:val="2D2D2D"/>
                <w:spacing w:val="2"/>
                <w:sz w:val="21"/>
                <w:szCs w:val="21"/>
                <w:lang w:eastAsia="ru-RU"/>
              </w:rPr>
            </w:pPr>
          </w:p>
        </w:tc>
        <w:tc>
          <w:tcPr>
            <w:tcW w:w="3696" w:type="dxa"/>
            <w:hideMark/>
          </w:tcPr>
          <w:p w:rsidR="00B41C38" w:rsidRPr="00B41C38" w:rsidRDefault="00B41C38" w:rsidP="00B41C38">
            <w:pPr>
              <w:spacing w:after="0" w:line="240" w:lineRule="auto"/>
              <w:rPr>
                <w:rFonts w:ascii="Times New Roman" w:eastAsia="Times New Roman" w:hAnsi="Times New Roman" w:cs="Times New Roman"/>
                <w:sz w:val="20"/>
                <w:szCs w:val="20"/>
                <w:lang w:eastAsia="ru-RU"/>
              </w:rPr>
            </w:pPr>
          </w:p>
        </w:tc>
      </w:tr>
      <w:tr w:rsidR="00B41C38" w:rsidRPr="00B41C38" w:rsidTr="00B41C38">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Обозначение НТД, на который дана ссылка</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Номер пункта</w:t>
            </w:r>
          </w:p>
        </w:tc>
      </w:tr>
      <w:tr w:rsidR="00B41C38" w:rsidRPr="00B41C38" w:rsidTr="00B41C38">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4" w:history="1">
              <w:r w:rsidRPr="00B41C38">
                <w:rPr>
                  <w:rFonts w:ascii="Times New Roman" w:eastAsia="Times New Roman" w:hAnsi="Times New Roman" w:cs="Times New Roman"/>
                  <w:color w:val="00466E"/>
                  <w:sz w:val="21"/>
                  <w:szCs w:val="21"/>
                  <w:u w:val="single"/>
                  <w:lang w:eastAsia="ru-RU"/>
                </w:rPr>
                <w:t>ГОСТ 427-75</w:t>
              </w:r>
            </w:hyperlink>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4.3</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5" w:history="1">
              <w:r w:rsidRPr="00B41C38">
                <w:rPr>
                  <w:rFonts w:ascii="Times New Roman" w:eastAsia="Times New Roman" w:hAnsi="Times New Roman" w:cs="Times New Roman"/>
                  <w:color w:val="00466E"/>
                  <w:sz w:val="21"/>
                  <w:szCs w:val="21"/>
                  <w:u w:val="single"/>
                  <w:lang w:eastAsia="ru-RU"/>
                </w:rPr>
                <w:t>ГОСТ 2226-88</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5.2</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B41C38">
                <w:rPr>
                  <w:rFonts w:ascii="Times New Roman" w:eastAsia="Times New Roman" w:hAnsi="Times New Roman" w:cs="Times New Roman"/>
                  <w:color w:val="00466E"/>
                  <w:sz w:val="21"/>
                  <w:szCs w:val="21"/>
                  <w:u w:val="single"/>
                  <w:lang w:eastAsia="ru-RU"/>
                </w:rPr>
                <w:t>ГОСТ 2228-81</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5.2</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B41C38">
                <w:rPr>
                  <w:rFonts w:ascii="Times New Roman" w:eastAsia="Times New Roman" w:hAnsi="Times New Roman" w:cs="Times New Roman"/>
                  <w:color w:val="00466E"/>
                  <w:sz w:val="21"/>
                  <w:szCs w:val="21"/>
                  <w:u w:val="single"/>
                  <w:lang w:eastAsia="ru-RU"/>
                </w:rPr>
                <w:t>ГОСТ 3282-74</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5.2</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B41C38">
                <w:rPr>
                  <w:rFonts w:ascii="Times New Roman" w:eastAsia="Times New Roman" w:hAnsi="Times New Roman" w:cs="Times New Roman"/>
                  <w:color w:val="00466E"/>
                  <w:sz w:val="21"/>
                  <w:szCs w:val="21"/>
                  <w:u w:val="single"/>
                  <w:lang w:eastAsia="ru-RU"/>
                </w:rPr>
                <w:t>ГОСТ 3560-73</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5.2</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B41C38">
                <w:rPr>
                  <w:rFonts w:ascii="Times New Roman" w:eastAsia="Times New Roman" w:hAnsi="Times New Roman" w:cs="Times New Roman"/>
                  <w:color w:val="00466E"/>
                  <w:sz w:val="21"/>
                  <w:szCs w:val="21"/>
                  <w:u w:val="single"/>
                  <w:lang w:eastAsia="ru-RU"/>
                </w:rPr>
                <w:t>ГОСТ 7502-98</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4.3</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B41C38">
                <w:rPr>
                  <w:rFonts w:ascii="Times New Roman" w:eastAsia="Times New Roman" w:hAnsi="Times New Roman" w:cs="Times New Roman"/>
                  <w:color w:val="00466E"/>
                  <w:sz w:val="21"/>
                  <w:szCs w:val="21"/>
                  <w:u w:val="single"/>
                  <w:lang w:eastAsia="ru-RU"/>
                </w:rPr>
                <w:t>ГОСТ 8273-75</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5.2</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B41C38">
                <w:rPr>
                  <w:rFonts w:ascii="Times New Roman" w:eastAsia="Times New Roman" w:hAnsi="Times New Roman" w:cs="Times New Roman"/>
                  <w:color w:val="00466E"/>
                  <w:sz w:val="21"/>
                  <w:szCs w:val="21"/>
                  <w:u w:val="single"/>
                  <w:lang w:eastAsia="ru-RU"/>
                </w:rPr>
                <w:t>ГОСТ 10354-82</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5.2</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B41C38">
                <w:rPr>
                  <w:rFonts w:ascii="Times New Roman" w:eastAsia="Times New Roman" w:hAnsi="Times New Roman" w:cs="Times New Roman"/>
                  <w:color w:val="00466E"/>
                  <w:sz w:val="21"/>
                  <w:szCs w:val="21"/>
                  <w:u w:val="single"/>
                  <w:lang w:eastAsia="ru-RU"/>
                </w:rPr>
                <w:t>ГОСТ 12871-93</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4.5</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B41C38">
                <w:rPr>
                  <w:rFonts w:ascii="Times New Roman" w:eastAsia="Times New Roman" w:hAnsi="Times New Roman" w:cs="Times New Roman"/>
                  <w:color w:val="00466E"/>
                  <w:sz w:val="21"/>
                  <w:szCs w:val="21"/>
                  <w:u w:val="single"/>
                  <w:lang w:eastAsia="ru-RU"/>
                </w:rPr>
                <w:t>ГОСТ 14192-96</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5.3</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B41C38">
                <w:rPr>
                  <w:rFonts w:ascii="Times New Roman" w:eastAsia="Times New Roman" w:hAnsi="Times New Roman" w:cs="Times New Roman"/>
                  <w:color w:val="00466E"/>
                  <w:sz w:val="21"/>
                  <w:szCs w:val="21"/>
                  <w:u w:val="single"/>
                  <w:lang w:eastAsia="ru-RU"/>
                </w:rPr>
                <w:t>ГОСТ 16272-79</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5.2</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B41C38">
                <w:rPr>
                  <w:rFonts w:ascii="Times New Roman" w:eastAsia="Times New Roman" w:hAnsi="Times New Roman" w:cs="Times New Roman"/>
                  <w:color w:val="00466E"/>
                  <w:sz w:val="21"/>
                  <w:szCs w:val="21"/>
                  <w:u w:val="single"/>
                  <w:lang w:eastAsia="ru-RU"/>
                </w:rPr>
                <w:t>ГОСТ 17308-88</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5.1</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B41C38">
                <w:rPr>
                  <w:rFonts w:ascii="Times New Roman" w:eastAsia="Times New Roman" w:hAnsi="Times New Roman" w:cs="Times New Roman"/>
                  <w:color w:val="00466E"/>
                  <w:sz w:val="21"/>
                  <w:szCs w:val="21"/>
                  <w:u w:val="single"/>
                  <w:lang w:eastAsia="ru-RU"/>
                </w:rPr>
                <w:t>ГОСТ 22030-91</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4.4, 4.5</w:t>
            </w:r>
          </w:p>
        </w:tc>
      </w:tr>
      <w:tr w:rsidR="00B41C38" w:rsidRPr="00B41C38" w:rsidTr="00B41C38">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B41C38">
                <w:rPr>
                  <w:rFonts w:ascii="Times New Roman" w:eastAsia="Times New Roman" w:hAnsi="Times New Roman" w:cs="Times New Roman"/>
                  <w:color w:val="00466E"/>
                  <w:sz w:val="21"/>
                  <w:szCs w:val="21"/>
                  <w:u w:val="single"/>
                  <w:lang w:eastAsia="ru-RU"/>
                </w:rPr>
                <w:t>ГОСТ 24634-81</w:t>
              </w:r>
            </w:hyperlink>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5.2а</w:t>
            </w:r>
          </w:p>
        </w:tc>
      </w:tr>
      <w:tr w:rsidR="00B41C38" w:rsidRPr="00B41C38" w:rsidTr="00B41C38">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B41C38">
                <w:rPr>
                  <w:rFonts w:ascii="Times New Roman" w:eastAsia="Times New Roman" w:hAnsi="Times New Roman" w:cs="Times New Roman"/>
                  <w:color w:val="00466E"/>
                  <w:sz w:val="21"/>
                  <w:szCs w:val="21"/>
                  <w:u w:val="single"/>
                  <w:lang w:eastAsia="ru-RU"/>
                </w:rPr>
                <w:t>ГОСТ 29298-92</w:t>
              </w:r>
            </w:hyperlink>
            <w:r w:rsidRPr="00B41C38">
              <w:rPr>
                <w:rFonts w:ascii="Times New Roman" w:eastAsia="Times New Roman" w:hAnsi="Times New Roman" w:cs="Times New Roman"/>
                <w:color w:val="2D2D2D"/>
                <w:sz w:val="21"/>
                <w:szCs w:val="21"/>
                <w:lang w:eastAsia="ru-RU"/>
              </w:rPr>
              <w:br/>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5.2а</w:t>
            </w:r>
          </w:p>
        </w:tc>
      </w:tr>
    </w:tbl>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5. Ограничение срока действия снято по протоколу N 4-93 Межгосударственного совета по стандартизации, метрологии и сертификации (ИУС 4-94)</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6. ИЗДАНИЕ (май 2003 г.) с Изменением N 1, утвержденным в июне 1989 г. (ИУС 11-89)</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Настоящий стандарт распространяется на асбестовые шнуры, применяемые для теплоизоляции и уплотнения неподвижных деталей машин и аппаратов, изготовляемые для нужд народного хозяйства и для экспорта.</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(Измененная редакция. Изм. N 1).</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1. ОСНОВНЫЕ ПАРАМЕТРЫ</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1.1. В зависимости от назначения асбестовые шнуры изготовляют трех марок, указанных в табл.1.</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1420"/>
        <w:gridCol w:w="2740"/>
        <w:gridCol w:w="5195"/>
      </w:tblGrid>
      <w:tr w:rsidR="00B41C38" w:rsidRPr="00B41C38" w:rsidTr="00B41C38">
        <w:trPr>
          <w:trHeight w:val="15"/>
        </w:trPr>
        <w:tc>
          <w:tcPr>
            <w:tcW w:w="1663" w:type="dxa"/>
            <w:hideMark/>
          </w:tcPr>
          <w:p w:rsidR="00B41C38" w:rsidRPr="00B41C38" w:rsidRDefault="00B41C38" w:rsidP="00B41C38">
            <w:pPr>
              <w:spacing w:after="0" w:line="240" w:lineRule="auto"/>
              <w:rPr>
                <w:rFonts w:ascii="Arial" w:eastAsia="Times New Roman" w:hAnsi="Arial" w:cs="Arial"/>
                <w:color w:val="2D2D2D"/>
                <w:spacing w:val="2"/>
                <w:sz w:val="21"/>
                <w:szCs w:val="21"/>
                <w:lang w:eastAsia="ru-RU"/>
              </w:rPr>
            </w:pPr>
          </w:p>
        </w:tc>
        <w:tc>
          <w:tcPr>
            <w:tcW w:w="3142" w:type="dxa"/>
            <w:hideMark/>
          </w:tcPr>
          <w:p w:rsidR="00B41C38" w:rsidRPr="00B41C38" w:rsidRDefault="00B41C38" w:rsidP="00B41C38">
            <w:pPr>
              <w:spacing w:after="0" w:line="240" w:lineRule="auto"/>
              <w:rPr>
                <w:rFonts w:ascii="Times New Roman" w:eastAsia="Times New Roman" w:hAnsi="Times New Roman" w:cs="Times New Roman"/>
                <w:sz w:val="20"/>
                <w:szCs w:val="20"/>
                <w:lang w:eastAsia="ru-RU"/>
              </w:rPr>
            </w:pPr>
          </w:p>
        </w:tc>
        <w:tc>
          <w:tcPr>
            <w:tcW w:w="6653" w:type="dxa"/>
            <w:hideMark/>
          </w:tcPr>
          <w:p w:rsidR="00B41C38" w:rsidRPr="00B41C38" w:rsidRDefault="00B41C38" w:rsidP="00B41C38">
            <w:pPr>
              <w:spacing w:after="0" w:line="240" w:lineRule="auto"/>
              <w:rPr>
                <w:rFonts w:ascii="Times New Roman" w:eastAsia="Times New Roman" w:hAnsi="Times New Roman" w:cs="Times New Roman"/>
                <w:sz w:val="20"/>
                <w:szCs w:val="20"/>
                <w:lang w:eastAsia="ru-RU"/>
              </w:rPr>
            </w:pPr>
          </w:p>
        </w:tc>
      </w:tr>
      <w:tr w:rsidR="00B41C38" w:rsidRPr="00B41C38" w:rsidTr="00B41C38">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Марка шнура </w:t>
            </w:r>
          </w:p>
        </w:tc>
        <w:tc>
          <w:tcPr>
            <w:tcW w:w="31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Наименование</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Область применения</w:t>
            </w:r>
          </w:p>
        </w:tc>
      </w:tr>
      <w:tr w:rsidR="00B41C38" w:rsidRPr="00B41C38" w:rsidTr="00B41C38">
        <w:tc>
          <w:tcPr>
            <w:tcW w:w="166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ШАОН</w:t>
            </w:r>
          </w:p>
        </w:tc>
        <w:tc>
          <w:tcPr>
            <w:tcW w:w="314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Шнур асбестовый общего назначения</w:t>
            </w:r>
          </w:p>
        </w:tc>
        <w:tc>
          <w:tcPr>
            <w:tcW w:w="665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Теплоизоляция и уплотнение соединений в различных тепловых агрегатах и теплопроводящих системах при температуре до 400 °С.</w:t>
            </w:r>
            <w:r w:rsidRPr="00B41C38">
              <w:rPr>
                <w:rFonts w:ascii="Times New Roman" w:eastAsia="Times New Roman" w:hAnsi="Times New Roman" w:cs="Times New Roman"/>
                <w:color w:val="2D2D2D"/>
                <w:sz w:val="21"/>
                <w:szCs w:val="21"/>
                <w:lang w:eastAsia="ru-RU"/>
              </w:rPr>
              <w:br/>
            </w:r>
            <w:r w:rsidRPr="00B41C38">
              <w:rPr>
                <w:rFonts w:ascii="Times New Roman" w:eastAsia="Times New Roman" w:hAnsi="Times New Roman" w:cs="Times New Roman"/>
                <w:color w:val="2D2D2D"/>
                <w:sz w:val="21"/>
                <w:szCs w:val="21"/>
                <w:lang w:eastAsia="ru-RU"/>
              </w:rPr>
              <w:br/>
              <w:t>Рабочая среда: газ, пар, вода. </w:t>
            </w:r>
            <w:r w:rsidRPr="00B41C38">
              <w:rPr>
                <w:rFonts w:ascii="Times New Roman" w:eastAsia="Times New Roman" w:hAnsi="Times New Roman" w:cs="Times New Roman"/>
                <w:color w:val="2D2D2D"/>
                <w:sz w:val="21"/>
                <w:szCs w:val="21"/>
                <w:lang w:eastAsia="ru-RU"/>
              </w:rPr>
              <w:br/>
            </w:r>
            <w:r w:rsidRPr="00B41C38">
              <w:rPr>
                <w:rFonts w:ascii="Times New Roman" w:eastAsia="Times New Roman" w:hAnsi="Times New Roman" w:cs="Times New Roman"/>
                <w:color w:val="2D2D2D"/>
                <w:sz w:val="21"/>
                <w:szCs w:val="21"/>
                <w:lang w:eastAsia="ru-RU"/>
              </w:rPr>
              <w:br/>
              <w:t>Давление до 0,1 МПа (1,0 кгс/см</w:t>
            </w:r>
            <w:r w:rsidRPr="00B41C38">
              <w:rPr>
                <w:rFonts w:ascii="Times New Roman" w:eastAsia="Times New Roman" w:hAnsi="Times New Roman" w:cs="Times New Roman"/>
                <w:noProof/>
                <w:color w:val="2D2D2D"/>
                <w:sz w:val="21"/>
                <w:szCs w:val="21"/>
                <w:lang w:eastAsia="ru-RU"/>
              </w:rPr>
              <mc:AlternateContent>
                <mc:Choice Requires="wps">
                  <w:drawing>
                    <wp:inline distT="0" distB="0" distL="0" distR="0" wp14:anchorId="208B7FC0" wp14:editId="2AA0F45C">
                      <wp:extent cx="104775" cy="219075"/>
                      <wp:effectExtent l="0" t="0" r="0" b="0"/>
                      <wp:docPr id="11" name="AutoShape 1"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791BF" id="AutoShape 1" o:spid="_x0000_s1026" alt="ГОСТ 1779-83 Шнуры асбестовые. Технические условия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2ZliajkDAAA2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B41C38">
              <w:rPr>
                <w:rFonts w:ascii="Times New Roman" w:eastAsia="Times New Roman" w:hAnsi="Times New Roman" w:cs="Times New Roman"/>
                <w:color w:val="2D2D2D"/>
                <w:sz w:val="21"/>
                <w:szCs w:val="21"/>
                <w:lang w:eastAsia="ru-RU"/>
              </w:rPr>
              <w:t>)</w:t>
            </w:r>
          </w:p>
        </w:tc>
      </w:tr>
      <w:tr w:rsidR="00B41C38" w:rsidRPr="00B41C38" w:rsidTr="00B41C38">
        <w:tc>
          <w:tcPr>
            <w:tcW w:w="1663" w:type="dxa"/>
            <w:tcBorders>
              <w:top w:val="nil"/>
              <w:left w:val="single" w:sz="6" w:space="0" w:color="000000"/>
              <w:bottom w:val="nil"/>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ШАП</w:t>
            </w:r>
          </w:p>
        </w:tc>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Шнур асбестовый пуховый</w:t>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Теплоизоляция в различных тепловых агрегатах и теплопроводящих системах при температуре до 400°С</w:t>
            </w:r>
            <w:r w:rsidRPr="00B41C38">
              <w:rPr>
                <w:rFonts w:ascii="Times New Roman" w:eastAsia="Times New Roman" w:hAnsi="Times New Roman" w:cs="Times New Roman"/>
                <w:color w:val="2D2D2D"/>
                <w:sz w:val="21"/>
                <w:szCs w:val="21"/>
                <w:lang w:eastAsia="ru-RU"/>
              </w:rPr>
              <w:br/>
            </w:r>
          </w:p>
        </w:tc>
      </w:tr>
      <w:tr w:rsidR="00B41C38" w:rsidRPr="00B41C38" w:rsidTr="00B41C38">
        <w:tc>
          <w:tcPr>
            <w:tcW w:w="166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ШАГ</w:t>
            </w:r>
          </w:p>
        </w:tc>
        <w:tc>
          <w:tcPr>
            <w:tcW w:w="314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Шнур асбестовый газогенераторный</w:t>
            </w:r>
          </w:p>
        </w:tc>
        <w:tc>
          <w:tcPr>
            <w:tcW w:w="665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Уплотнение люков газогенераторных установок при температуре до 400°С.</w:t>
            </w:r>
            <w:r w:rsidRPr="00B41C38">
              <w:rPr>
                <w:rFonts w:ascii="Times New Roman" w:eastAsia="Times New Roman" w:hAnsi="Times New Roman" w:cs="Times New Roman"/>
                <w:color w:val="2D2D2D"/>
                <w:sz w:val="21"/>
                <w:szCs w:val="21"/>
                <w:lang w:eastAsia="ru-RU"/>
              </w:rPr>
              <w:br/>
            </w:r>
            <w:r w:rsidRPr="00B41C38">
              <w:rPr>
                <w:rFonts w:ascii="Times New Roman" w:eastAsia="Times New Roman" w:hAnsi="Times New Roman" w:cs="Times New Roman"/>
                <w:color w:val="2D2D2D"/>
                <w:sz w:val="21"/>
                <w:szCs w:val="21"/>
                <w:lang w:eastAsia="ru-RU"/>
              </w:rPr>
              <w:br/>
              <w:t>Рабочая среда: газ при давлении до 0,15 МПа (1,5 кгс/см</w:t>
            </w:r>
            <w:r w:rsidRPr="00B41C38">
              <w:rPr>
                <w:rFonts w:ascii="Times New Roman" w:eastAsia="Times New Roman" w:hAnsi="Times New Roman" w:cs="Times New Roman"/>
                <w:noProof/>
                <w:color w:val="2D2D2D"/>
                <w:sz w:val="21"/>
                <w:szCs w:val="21"/>
                <w:lang w:eastAsia="ru-RU"/>
              </w:rPr>
              <mc:AlternateContent>
                <mc:Choice Requires="wps">
                  <w:drawing>
                    <wp:inline distT="0" distB="0" distL="0" distR="0" wp14:anchorId="22B0B421" wp14:editId="09128D0F">
                      <wp:extent cx="104775" cy="219075"/>
                      <wp:effectExtent l="0" t="0" r="0" b="0"/>
                      <wp:docPr id="10" name="AutoShape 2"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3B5EB" id="AutoShape 2" o:spid="_x0000_s1026" alt="ГОСТ 1779-83 Шнуры асбестовые. Технические условия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KDH2SOAMAADY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B41C38">
              <w:rPr>
                <w:rFonts w:ascii="Times New Roman" w:eastAsia="Times New Roman" w:hAnsi="Times New Roman" w:cs="Times New Roman"/>
                <w:color w:val="2D2D2D"/>
                <w:sz w:val="21"/>
                <w:szCs w:val="21"/>
                <w:lang w:eastAsia="ru-RU"/>
              </w:rPr>
              <w:t>)</w:t>
            </w:r>
          </w:p>
        </w:tc>
      </w:tr>
    </w:tbl>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1.2. По размерам шнуры классифицируют в соответствии с приложением.</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lastRenderedPageBreak/>
        <w:t>Примеры условных обозначений:</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Асбестовый шнур общего назначения диаметром 3 мм:</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41C38">
        <w:rPr>
          <w:rFonts w:ascii="Arial" w:eastAsia="Times New Roman" w:hAnsi="Arial" w:cs="Arial"/>
          <w:i/>
          <w:iCs/>
          <w:color w:val="2D2D2D"/>
          <w:spacing w:val="2"/>
          <w:sz w:val="21"/>
          <w:szCs w:val="21"/>
          <w:lang w:eastAsia="ru-RU"/>
        </w:rPr>
        <w:t>Шнур асбестовый ШАОН 3 ГОСТ 1779-83</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br/>
        <w:t>Шнур марки ШАП с результирующей линейной плотностью от 80 до 150 ктекс: </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41C38">
        <w:rPr>
          <w:rFonts w:ascii="Arial" w:eastAsia="Times New Roman" w:hAnsi="Arial" w:cs="Arial"/>
          <w:i/>
          <w:iCs/>
          <w:color w:val="2D2D2D"/>
          <w:spacing w:val="2"/>
          <w:sz w:val="21"/>
          <w:szCs w:val="21"/>
          <w:lang w:eastAsia="ru-RU"/>
        </w:rPr>
        <w:t>Шнур асбестовый ШАП-01 ГОСТ 1779-83</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br/>
        <w:t>Шнур марки ШАП с результирующей линейной плотностью от 151 до 250 ктекс:</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41C38">
        <w:rPr>
          <w:rFonts w:ascii="Arial" w:eastAsia="Times New Roman" w:hAnsi="Arial" w:cs="Arial"/>
          <w:i/>
          <w:iCs/>
          <w:color w:val="2D2D2D"/>
          <w:spacing w:val="2"/>
          <w:sz w:val="21"/>
          <w:szCs w:val="21"/>
          <w:lang w:eastAsia="ru-RU"/>
        </w:rPr>
        <w:t>Шнур асбестовый ШАП-02 ГОСТ 1779-83</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br/>
        <w:t>Для шнуров в тропическом исполнении:</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41C38">
        <w:rPr>
          <w:rFonts w:ascii="Arial" w:eastAsia="Times New Roman" w:hAnsi="Arial" w:cs="Arial"/>
          <w:i/>
          <w:iCs/>
          <w:color w:val="2D2D2D"/>
          <w:spacing w:val="2"/>
          <w:sz w:val="21"/>
          <w:szCs w:val="21"/>
          <w:lang w:eastAsia="ru-RU"/>
        </w:rPr>
        <w:t>Шнур асбестовый ШАОН-Т 3 ГОСТ 1779-83</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1.1, 1.2. (Измененная редакция, Изм. N 1).</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2. ТЕХНИЧЕСКИЕ ТРЕБОВАНИЯ</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2.1. Асбестовые шнуры должны быть изготовлены в соответствии с требованиями настоящего стандарта и по технологическому регламенту, утвержденному в установленном порядке.</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2.2. На поверхности шнуров не должно быть поврежденных наружных нитей. Сердечник не должен выступать из-под наружных нитей.</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На поверхности шнуров допускается наличие концов нитей длиной не более 25 мм, образуемых при связывании нитей.</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2.3. Результирующая линейная плотность шнуров должна соответствовать нормам, указанным в табл.3.</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2.4. Массовая доля влаги не должна превышать 3% для шнуров на основе хлопка и 4,5% для шнуров на основе вискозы.</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2.2-2.4. (Измененная редакция, Изм. N 1).</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2.4а. Массовая доля асбестового волокна в шнурах должна быть не менее 78%.</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(Введен дополнительно, Изм. N 1).</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lastRenderedPageBreak/>
        <w:t>2.5. Шнуры марок ШАОН и ШАГ должны быть устойчивыми к изгибу и при испытании не должны расслаиваться и иметь разрывов нитей.</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(Измененная редакция. Изм. N 1).</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2.6. Шнуры всех марок для условий тропического климата должны быть изготовлены из смеси асбестовых и лавсановых волокон, а шнур марки ШАП - с применением стеклянной или лавсановой нити.</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2.7. (Исключен, Изм. N 1).</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Таблица 3*</w:t>
      </w:r>
      <w:r w:rsidRPr="00B41C38">
        <w:rPr>
          <w:rFonts w:ascii="Arial" w:eastAsia="Times New Roman" w:hAnsi="Arial" w:cs="Arial"/>
          <w:color w:val="2D2D2D"/>
          <w:spacing w:val="2"/>
          <w:sz w:val="21"/>
          <w:szCs w:val="21"/>
          <w:lang w:eastAsia="ru-RU"/>
        </w:rPr>
        <w:br/>
        <w:t>___________________________</w:t>
      </w:r>
      <w:r w:rsidRPr="00B41C38">
        <w:rPr>
          <w:rFonts w:ascii="Arial" w:eastAsia="Times New Roman" w:hAnsi="Arial" w:cs="Arial"/>
          <w:color w:val="2D2D2D"/>
          <w:spacing w:val="2"/>
          <w:sz w:val="21"/>
          <w:szCs w:val="21"/>
          <w:lang w:eastAsia="ru-RU"/>
        </w:rPr>
        <w:br/>
        <w:t>* Табл.2. (Исключена, Изм. N 1).</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91"/>
        <w:gridCol w:w="2291"/>
        <w:gridCol w:w="2415"/>
        <w:gridCol w:w="2258"/>
      </w:tblGrid>
      <w:tr w:rsidR="00B41C38" w:rsidRPr="00B41C38" w:rsidTr="00B41C38">
        <w:trPr>
          <w:trHeight w:val="15"/>
        </w:trPr>
        <w:tc>
          <w:tcPr>
            <w:tcW w:w="2587" w:type="dxa"/>
            <w:hideMark/>
          </w:tcPr>
          <w:p w:rsidR="00B41C38" w:rsidRPr="00B41C38" w:rsidRDefault="00B41C38" w:rsidP="00B41C38">
            <w:pPr>
              <w:spacing w:after="0" w:line="240" w:lineRule="auto"/>
              <w:rPr>
                <w:rFonts w:ascii="Arial" w:eastAsia="Times New Roman" w:hAnsi="Arial" w:cs="Arial"/>
                <w:color w:val="2D2D2D"/>
                <w:spacing w:val="2"/>
                <w:sz w:val="21"/>
                <w:szCs w:val="21"/>
                <w:lang w:eastAsia="ru-RU"/>
              </w:rPr>
            </w:pPr>
          </w:p>
        </w:tc>
        <w:tc>
          <w:tcPr>
            <w:tcW w:w="2587" w:type="dxa"/>
            <w:hideMark/>
          </w:tcPr>
          <w:p w:rsidR="00B41C38" w:rsidRPr="00B41C38" w:rsidRDefault="00B41C38" w:rsidP="00B41C38">
            <w:pPr>
              <w:spacing w:after="0" w:line="240" w:lineRule="auto"/>
              <w:rPr>
                <w:rFonts w:ascii="Times New Roman" w:eastAsia="Times New Roman" w:hAnsi="Times New Roman" w:cs="Times New Roman"/>
                <w:sz w:val="20"/>
                <w:szCs w:val="20"/>
                <w:lang w:eastAsia="ru-RU"/>
              </w:rPr>
            </w:pPr>
          </w:p>
        </w:tc>
        <w:tc>
          <w:tcPr>
            <w:tcW w:w="2772" w:type="dxa"/>
            <w:hideMark/>
          </w:tcPr>
          <w:p w:rsidR="00B41C38" w:rsidRPr="00B41C38" w:rsidRDefault="00B41C38" w:rsidP="00B41C38">
            <w:pPr>
              <w:spacing w:after="0" w:line="240" w:lineRule="auto"/>
              <w:rPr>
                <w:rFonts w:ascii="Times New Roman" w:eastAsia="Times New Roman" w:hAnsi="Times New Roman" w:cs="Times New Roman"/>
                <w:sz w:val="20"/>
                <w:szCs w:val="20"/>
                <w:lang w:eastAsia="ru-RU"/>
              </w:rPr>
            </w:pPr>
          </w:p>
        </w:tc>
        <w:tc>
          <w:tcPr>
            <w:tcW w:w="2587" w:type="dxa"/>
            <w:hideMark/>
          </w:tcPr>
          <w:p w:rsidR="00B41C38" w:rsidRPr="00B41C38" w:rsidRDefault="00B41C38" w:rsidP="00B41C38">
            <w:pPr>
              <w:spacing w:after="0" w:line="240" w:lineRule="auto"/>
              <w:rPr>
                <w:rFonts w:ascii="Times New Roman" w:eastAsia="Times New Roman" w:hAnsi="Times New Roman" w:cs="Times New Roman"/>
                <w:sz w:val="20"/>
                <w:szCs w:val="20"/>
                <w:lang w:eastAsia="ru-RU"/>
              </w:rPr>
            </w:pPr>
          </w:p>
        </w:tc>
      </w:tr>
      <w:tr w:rsidR="00B41C38" w:rsidRPr="00B41C38" w:rsidTr="00B41C38">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Диаметр шнура, мм</w:t>
            </w:r>
            <w:r w:rsidRPr="00B41C38">
              <w:rPr>
                <w:rFonts w:ascii="Times New Roman" w:eastAsia="Times New Roman" w:hAnsi="Times New Roman" w:cs="Times New Roman"/>
                <w:color w:val="2D2D2D"/>
                <w:sz w:val="21"/>
                <w:szCs w:val="21"/>
                <w:lang w:eastAsia="ru-RU"/>
              </w:rPr>
              <w:br/>
              <w:t>(справочный)</w:t>
            </w: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Результирующая линейная плотность, ктекс, для марок</w:t>
            </w:r>
          </w:p>
        </w:tc>
      </w:tr>
      <w:tr w:rsidR="00B41C38" w:rsidRPr="00B41C38" w:rsidTr="00B41C38">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ШАОН</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ШАП</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ШАГ</w:t>
            </w:r>
          </w:p>
        </w:tc>
      </w:tr>
      <w:tr w:rsidR="00B41C38" w:rsidRPr="00B41C38" w:rsidTr="00B41C38">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0,7</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0,6-0,9</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1,0-1,4</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1,5-1,9</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2,0-3,0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3,1-4,9</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3,0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5,0-6,6</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4,0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6,7-8,2</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8,3-15,0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6,0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15,1-32,0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8,0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32,1-56,0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10,0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56,1-79,0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80-120</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12,0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79,1-110,0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15,0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110,1-160,0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150-280</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18,0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160,1-200,0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20,0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200,1-250,0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22,0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250,1-290,0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290,1-380,0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80-150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r w:rsidR="00B41C38" w:rsidRPr="00B41C38" w:rsidTr="00B41C38">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151-250</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r>
    </w:tbl>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3. ПРАВИЛА ПРИЕМКИ</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lastRenderedPageBreak/>
        <w:t>3.1. Шнуры принимают партиями. Партией считают шнуры одной марки и одного размера, сопровождаемые одним документом о качестве. При этом масса партии шнуров марок ШАОН и ШАГ диаметром до 2,5 мм включительно должна быть не более 2000 кг, для шнуров марок ШАОН и ШАГ диаметром более 2,5 мм и для шнуров марки ШАМ* - не более 5000 кг.</w:t>
      </w:r>
      <w:r w:rsidRPr="00B41C38">
        <w:rPr>
          <w:rFonts w:ascii="Arial" w:eastAsia="Times New Roman" w:hAnsi="Arial" w:cs="Arial"/>
          <w:color w:val="2D2D2D"/>
          <w:spacing w:val="2"/>
          <w:sz w:val="21"/>
          <w:szCs w:val="21"/>
          <w:lang w:eastAsia="ru-RU"/>
        </w:rPr>
        <w:br/>
        <w:t>________________</w:t>
      </w:r>
      <w:r w:rsidRPr="00B41C38">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Документ о качестве должен содержать:</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товарный знак или товарный знак и наименование предприятия-изготовителя;</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наименование и марку шнура;</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номер партии;</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размер шнура;</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дату изготовления;</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массу нетто;</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обозначение настоящего стандарта;</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результаты физико-механических испытаний.</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3.2. При контроле соответствия шнуров требованиям настоящего стандарта их проверяют:</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по внешнему виду - 100%;</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по пп.2.3, 2.4, 2.4а, 2.5 - три бухты или бобины от партии.</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3.3. При несоответствии результатов испытаний установленным нормам хотя бы по одному из показателей по пп.2.3, 2.4, 2.4а, 2.5 по нему проводят повторные испытания на удвоенной выборке от той же партии. При несоответствии результатов испытаний на удвоенной выборке установленным нормам партия бракуется окончательно и повторной приемке не подлежит.</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3.1-3.3. (Измененная редакция, Изм. N 1).</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4. МЕТОДЫ ИСПЫТАНИЙ</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lastRenderedPageBreak/>
        <w:t>4.1. Внешний вид шнуров изготовитель проверяет визуально при намотке шнура в бухты или бобины.</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4.2. (Исключен, Изм. N 1).</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4.3. Для определения результирующей линейной плотности от каждой отобранной по п.3.2 бухты или бобины отрезают по одному образцу. Длина образца для шнуров диаметром до 2,5 мм включительно должна быть (10,0±0,1) м, для шнуров диаметром от 3 до 5 мм - (1,00±0,01) м, для шнуров свыше 5 мм и шнуров марки ШАП - (0,25±0,01) м. Длину образца определяют металлической измерительной рулеткой с ценой деления 1 мм по </w:t>
      </w:r>
      <w:hyperlink r:id="rId19" w:history="1">
        <w:r w:rsidRPr="00B41C38">
          <w:rPr>
            <w:rFonts w:ascii="Arial" w:eastAsia="Times New Roman" w:hAnsi="Arial" w:cs="Arial"/>
            <w:color w:val="00466E"/>
            <w:spacing w:val="2"/>
            <w:sz w:val="21"/>
            <w:szCs w:val="21"/>
            <w:u w:val="single"/>
            <w:lang w:eastAsia="ru-RU"/>
          </w:rPr>
          <w:t>ГОСТ 7502</w:t>
        </w:r>
      </w:hyperlink>
      <w:r w:rsidRPr="00B41C38">
        <w:rPr>
          <w:rFonts w:ascii="Arial" w:eastAsia="Times New Roman" w:hAnsi="Arial" w:cs="Arial"/>
          <w:color w:val="2D2D2D"/>
          <w:spacing w:val="2"/>
          <w:sz w:val="21"/>
          <w:szCs w:val="21"/>
          <w:lang w:eastAsia="ru-RU"/>
        </w:rPr>
        <w:t> или металлической измерительной линейкой по </w:t>
      </w:r>
      <w:hyperlink r:id="rId20" w:history="1">
        <w:r w:rsidRPr="00B41C38">
          <w:rPr>
            <w:rFonts w:ascii="Arial" w:eastAsia="Times New Roman" w:hAnsi="Arial" w:cs="Arial"/>
            <w:color w:val="00466E"/>
            <w:spacing w:val="2"/>
            <w:sz w:val="21"/>
            <w:szCs w:val="21"/>
            <w:u w:val="single"/>
            <w:lang w:eastAsia="ru-RU"/>
          </w:rPr>
          <w:t>ГОСТ 427</w:t>
        </w:r>
      </w:hyperlink>
      <w:r w:rsidRPr="00B41C38">
        <w:rPr>
          <w:rFonts w:ascii="Arial" w:eastAsia="Times New Roman" w:hAnsi="Arial" w:cs="Arial"/>
          <w:color w:val="2D2D2D"/>
          <w:spacing w:val="2"/>
          <w:sz w:val="21"/>
          <w:szCs w:val="21"/>
          <w:lang w:eastAsia="ru-RU"/>
        </w:rPr>
        <w:t>. Образцы не должны иметь пороков внешнего вида.</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Образцы предварительно высушивают в сушильном шкафу при температуре (110±5)°C в течение (2,00±0,25) ч и взвешивают с погрешностью не более 0,1 г.</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Результирующую линейную плотность (</w:t>
      </w:r>
      <w:r w:rsidRPr="00B41C38">
        <w:rPr>
          <w:rFonts w:ascii="Arial" w:eastAsia="Times New Roman" w:hAnsi="Arial" w:cs="Arial"/>
          <w:noProof/>
          <w:color w:val="2D2D2D"/>
          <w:spacing w:val="2"/>
          <w:sz w:val="21"/>
          <w:szCs w:val="21"/>
          <w:lang w:eastAsia="ru-RU"/>
        </w:rPr>
        <mc:AlternateContent>
          <mc:Choice Requires="wps">
            <w:drawing>
              <wp:inline distT="0" distB="0" distL="0" distR="0" wp14:anchorId="6FFB257C" wp14:editId="4F10D52B">
                <wp:extent cx="142875" cy="161925"/>
                <wp:effectExtent l="0" t="0" r="0" b="0"/>
                <wp:docPr id="9" name="AutoShape 3"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18E3E" id="AutoShape 3" o:spid="_x0000_s1026" alt="ГОСТ 1779-83 Шнуры асбестовые. Технические условия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" filled="f" stroked="f">
                <o:lock v:ext="edit" aspectratio="t"/>
                <w10:anchorlock/>
              </v:rect>
            </w:pict>
          </mc:Fallback>
        </mc:AlternateContent>
      </w:r>
      <w:r w:rsidRPr="00B41C38">
        <w:rPr>
          <w:rFonts w:ascii="Arial" w:eastAsia="Times New Roman" w:hAnsi="Arial" w:cs="Arial"/>
          <w:color w:val="2D2D2D"/>
          <w:spacing w:val="2"/>
          <w:sz w:val="21"/>
          <w:szCs w:val="21"/>
          <w:lang w:eastAsia="ru-RU"/>
        </w:rPr>
        <w:t>), ктекс, вычисляют по формуле:</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41C38">
        <w:rPr>
          <w:rFonts w:ascii="Arial" w:eastAsia="Times New Roman" w:hAnsi="Arial" w:cs="Arial"/>
          <w:noProof/>
          <w:color w:val="2D2D2D"/>
          <w:spacing w:val="2"/>
          <w:sz w:val="21"/>
          <w:szCs w:val="21"/>
          <w:lang w:eastAsia="ru-RU"/>
        </w:rPr>
        <w:drawing>
          <wp:inline distT="0" distB="0" distL="0" distR="0" wp14:anchorId="10D9FB8A" wp14:editId="6B5B4889">
            <wp:extent cx="447675" cy="390525"/>
            <wp:effectExtent l="0" t="0" r="9525" b="9525"/>
            <wp:docPr id="7" name="Рисунок 4"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779-83 Шнуры асбестовые. Технические условия (с Изменением 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B41C38">
        <w:rPr>
          <w:rFonts w:ascii="Arial" w:eastAsia="Times New Roman" w:hAnsi="Arial" w:cs="Arial"/>
          <w:color w:val="2D2D2D"/>
          <w:spacing w:val="2"/>
          <w:sz w:val="21"/>
          <w:szCs w:val="21"/>
          <w:lang w:eastAsia="ru-RU"/>
        </w:rPr>
        <w:t>,</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br/>
        <w:t>где </w:t>
      </w:r>
      <w:r w:rsidRPr="00B41C38">
        <w:rPr>
          <w:rFonts w:ascii="Arial" w:eastAsia="Times New Roman" w:hAnsi="Arial" w:cs="Arial"/>
          <w:noProof/>
          <w:color w:val="2D2D2D"/>
          <w:spacing w:val="2"/>
          <w:sz w:val="21"/>
          <w:szCs w:val="21"/>
          <w:lang w:eastAsia="ru-RU"/>
        </w:rPr>
        <mc:AlternateContent>
          <mc:Choice Requires="wps">
            <w:drawing>
              <wp:inline distT="0" distB="0" distL="0" distR="0" wp14:anchorId="1593896B" wp14:editId="7F1EB989">
                <wp:extent cx="161925" cy="142875"/>
                <wp:effectExtent l="0" t="0" r="0" b="0"/>
                <wp:docPr id="6" name="AutoShape 5"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EC138" id="AutoShape 5" o:spid="_x0000_s1026" alt="ГОСТ 1779-83 Шнуры асбестовые. Технические условия (с Изменением N 1)"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" filled="f" stroked="f">
                <o:lock v:ext="edit" aspectratio="t"/>
                <w10:anchorlock/>
              </v:rect>
            </w:pict>
          </mc:Fallback>
        </mc:AlternateContent>
      </w:r>
      <w:r w:rsidRPr="00B41C38">
        <w:rPr>
          <w:rFonts w:ascii="Arial" w:eastAsia="Times New Roman" w:hAnsi="Arial" w:cs="Arial"/>
          <w:color w:val="2D2D2D"/>
          <w:spacing w:val="2"/>
          <w:sz w:val="21"/>
          <w:szCs w:val="21"/>
          <w:lang w:eastAsia="ru-RU"/>
        </w:rPr>
        <w:t> - масса образца, г;</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r w:rsidRPr="00B41C38">
        <w:rPr>
          <w:rFonts w:ascii="Arial" w:eastAsia="Times New Roman" w:hAnsi="Arial" w:cs="Arial"/>
          <w:noProof/>
          <w:color w:val="2D2D2D"/>
          <w:spacing w:val="2"/>
          <w:sz w:val="21"/>
          <w:szCs w:val="21"/>
          <w:lang w:eastAsia="ru-RU"/>
        </w:rPr>
        <mc:AlternateContent>
          <mc:Choice Requires="wps">
            <w:drawing>
              <wp:inline distT="0" distB="0" distL="0" distR="0" wp14:anchorId="580B8EC2" wp14:editId="2DAFE45E">
                <wp:extent cx="85725" cy="180975"/>
                <wp:effectExtent l="0" t="0" r="0" b="0"/>
                <wp:docPr id="5" name="AutoShape 6"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E9434" id="AutoShape 6" o:spid="_x0000_s1026" alt="ГОСТ 1779-83 Шнуры асбестовые. Технические условия (с Изменением N 1)" style="width: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" filled="f" stroked="f">
                <o:lock v:ext="edit" aspectratio="t"/>
                <w10:anchorlock/>
              </v:rect>
            </w:pict>
          </mc:Fallback>
        </mc:AlternateContent>
      </w:r>
      <w:r w:rsidRPr="00B41C38">
        <w:rPr>
          <w:rFonts w:ascii="Arial" w:eastAsia="Times New Roman" w:hAnsi="Arial" w:cs="Arial"/>
          <w:color w:val="2D2D2D"/>
          <w:spacing w:val="2"/>
          <w:sz w:val="21"/>
          <w:szCs w:val="21"/>
          <w:lang w:eastAsia="ru-RU"/>
        </w:rPr>
        <w:t> - длина образца, м.</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За результат испытания принимают среднеарифметическое всех определений, округленное до первого десятичного знака. </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(Измененная редакция, Изм. N 1).</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4.4. Определение массовой доли влаги - по </w:t>
      </w:r>
      <w:hyperlink r:id="rId22" w:history="1">
        <w:r w:rsidRPr="00B41C38">
          <w:rPr>
            <w:rFonts w:ascii="Arial" w:eastAsia="Times New Roman" w:hAnsi="Arial" w:cs="Arial"/>
            <w:color w:val="00466E"/>
            <w:spacing w:val="2"/>
            <w:sz w:val="21"/>
            <w:szCs w:val="21"/>
            <w:u w:val="single"/>
            <w:lang w:eastAsia="ru-RU"/>
          </w:rPr>
          <w:t>ГОСТ 22030</w:t>
        </w:r>
      </w:hyperlink>
      <w:r w:rsidRPr="00B41C38">
        <w:rPr>
          <w:rFonts w:ascii="Arial" w:eastAsia="Times New Roman" w:hAnsi="Arial" w:cs="Arial"/>
          <w:color w:val="2D2D2D"/>
          <w:spacing w:val="2"/>
          <w:sz w:val="21"/>
          <w:szCs w:val="21"/>
          <w:lang w:eastAsia="ru-RU"/>
        </w:rPr>
        <w:t>.</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Перед испытанием из образцов шнура марки ШАГ удаляют металлическую проволоку.</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4.5. Массовую долю асбестового волокна (</w:t>
      </w:r>
      <w:r w:rsidRPr="00B41C38">
        <w:rPr>
          <w:rFonts w:ascii="Arial" w:eastAsia="Times New Roman" w:hAnsi="Arial" w:cs="Arial"/>
          <w:noProof/>
          <w:color w:val="2D2D2D"/>
          <w:spacing w:val="2"/>
          <w:sz w:val="21"/>
          <w:szCs w:val="21"/>
          <w:lang w:eastAsia="ru-RU"/>
        </w:rPr>
        <mc:AlternateContent>
          <mc:Choice Requires="wps">
            <w:drawing>
              <wp:inline distT="0" distB="0" distL="0" distR="0" wp14:anchorId="4E708DDB" wp14:editId="7C528AF0">
                <wp:extent cx="180975" cy="161925"/>
                <wp:effectExtent l="0" t="0" r="0" b="0"/>
                <wp:docPr id="4" name="AutoShape 7"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7137C" id="AutoShape 7" o:spid="_x0000_s1026" alt="ГОСТ 1779-83 Шнуры асбестовые. Технические условия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" filled="f" stroked="f">
                <o:lock v:ext="edit" aspectratio="t"/>
                <w10:anchorlock/>
              </v:rect>
            </w:pict>
          </mc:Fallback>
        </mc:AlternateContent>
      </w:r>
      <w:r w:rsidRPr="00B41C38">
        <w:rPr>
          <w:rFonts w:ascii="Arial" w:eastAsia="Times New Roman" w:hAnsi="Arial" w:cs="Arial"/>
          <w:color w:val="2D2D2D"/>
          <w:spacing w:val="2"/>
          <w:sz w:val="21"/>
          <w:szCs w:val="21"/>
          <w:lang w:eastAsia="ru-RU"/>
        </w:rPr>
        <w:t>), %, вычисляют по формуле</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41C38">
        <w:rPr>
          <w:rFonts w:ascii="Arial" w:eastAsia="Times New Roman" w:hAnsi="Arial" w:cs="Arial"/>
          <w:noProof/>
          <w:color w:val="2D2D2D"/>
          <w:spacing w:val="2"/>
          <w:sz w:val="21"/>
          <w:szCs w:val="21"/>
          <w:lang w:eastAsia="ru-RU"/>
        </w:rPr>
        <w:drawing>
          <wp:inline distT="0" distB="0" distL="0" distR="0" wp14:anchorId="4EFEDB2E" wp14:editId="3CA1ED45">
            <wp:extent cx="1219200" cy="447675"/>
            <wp:effectExtent l="0" t="0" r="0" b="9525"/>
            <wp:docPr id="8" name="Рисунок 8"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779-83 Шнуры асбестовые. Технические условия (с Изменением 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r w:rsidRPr="00B41C38">
        <w:rPr>
          <w:rFonts w:ascii="Arial" w:eastAsia="Times New Roman" w:hAnsi="Arial" w:cs="Arial"/>
          <w:color w:val="2D2D2D"/>
          <w:spacing w:val="2"/>
          <w:sz w:val="21"/>
          <w:szCs w:val="21"/>
          <w:lang w:eastAsia="ru-RU"/>
        </w:rPr>
        <w:t>,</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br/>
        <w:t>где </w:t>
      </w:r>
      <w:r w:rsidRPr="00B41C38">
        <w:rPr>
          <w:rFonts w:ascii="Arial" w:eastAsia="Times New Roman" w:hAnsi="Arial" w:cs="Arial"/>
          <w:noProof/>
          <w:color w:val="2D2D2D"/>
          <w:spacing w:val="2"/>
          <w:sz w:val="21"/>
          <w:szCs w:val="21"/>
          <w:lang w:eastAsia="ru-RU"/>
        </w:rPr>
        <mc:AlternateContent>
          <mc:Choice Requires="wps">
            <w:drawing>
              <wp:inline distT="0" distB="0" distL="0" distR="0" wp14:anchorId="222B5EA3" wp14:editId="718501C9">
                <wp:extent cx="219075" cy="219075"/>
                <wp:effectExtent l="0" t="0" r="0" b="0"/>
                <wp:docPr id="3" name="AutoShape 9"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6547C" id="AutoShape 9" o:spid="_x0000_s1026" alt="ГОСТ 1779-83 Шнуры асбестовые. Технические условия (с Изменением N 1)"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" filled="f" stroked="f">
                <o:lock v:ext="edit" aspectratio="t"/>
                <w10:anchorlock/>
              </v:rect>
            </w:pict>
          </mc:Fallback>
        </mc:AlternateContent>
      </w:r>
      <w:r w:rsidRPr="00B41C38">
        <w:rPr>
          <w:rFonts w:ascii="Arial" w:eastAsia="Times New Roman" w:hAnsi="Arial" w:cs="Arial"/>
          <w:color w:val="2D2D2D"/>
          <w:spacing w:val="2"/>
          <w:sz w:val="21"/>
          <w:szCs w:val="21"/>
          <w:lang w:eastAsia="ru-RU"/>
        </w:rPr>
        <w:t> - потери массовой доли при прокаливании шнура, %;</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r w:rsidRPr="00B41C38">
        <w:rPr>
          <w:rFonts w:ascii="Arial" w:eastAsia="Times New Roman" w:hAnsi="Arial" w:cs="Arial"/>
          <w:noProof/>
          <w:color w:val="2D2D2D"/>
          <w:spacing w:val="2"/>
          <w:sz w:val="21"/>
          <w:szCs w:val="21"/>
          <w:lang w:eastAsia="ru-RU"/>
        </w:rPr>
        <mc:AlternateContent>
          <mc:Choice Requires="wps">
            <w:drawing>
              <wp:inline distT="0" distB="0" distL="0" distR="0" wp14:anchorId="74DA4E68" wp14:editId="7D6D1EC0">
                <wp:extent cx="228600" cy="219075"/>
                <wp:effectExtent l="0" t="0" r="0" b="0"/>
                <wp:docPr id="2" name="AutoShape 10"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450DB" id="AutoShape 10" o:spid="_x0000_s1026" alt="ГОСТ 1779-83 Шнуры асбестовые. Технические условия (с Изменением N 1)"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" filled="f" stroked="f">
                <o:lock v:ext="edit" aspectratio="t"/>
                <w10:anchorlock/>
              </v:rect>
            </w:pict>
          </mc:Fallback>
        </mc:AlternateContent>
      </w:r>
      <w:r w:rsidRPr="00B41C38">
        <w:rPr>
          <w:rFonts w:ascii="Arial" w:eastAsia="Times New Roman" w:hAnsi="Arial" w:cs="Arial"/>
          <w:color w:val="2D2D2D"/>
          <w:spacing w:val="2"/>
          <w:sz w:val="21"/>
          <w:szCs w:val="21"/>
          <w:lang w:eastAsia="ru-RU"/>
        </w:rPr>
        <w:t> - потери массовой доли при прокаливании асбеста, %.</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Потери массовой доли вещества при прокаливании шнура определяют по </w:t>
      </w:r>
      <w:hyperlink r:id="rId24" w:history="1">
        <w:r w:rsidRPr="00B41C38">
          <w:rPr>
            <w:rFonts w:ascii="Arial" w:eastAsia="Times New Roman" w:hAnsi="Arial" w:cs="Arial"/>
            <w:color w:val="00466E"/>
            <w:spacing w:val="2"/>
            <w:sz w:val="21"/>
            <w:szCs w:val="21"/>
            <w:u w:val="single"/>
            <w:lang w:eastAsia="ru-RU"/>
          </w:rPr>
          <w:t>ГОСТ 22030</w:t>
        </w:r>
      </w:hyperlink>
      <w:r w:rsidRPr="00B41C38">
        <w:rPr>
          <w:rFonts w:ascii="Arial" w:eastAsia="Times New Roman" w:hAnsi="Arial" w:cs="Arial"/>
          <w:color w:val="2D2D2D"/>
          <w:spacing w:val="2"/>
          <w:sz w:val="21"/>
          <w:szCs w:val="21"/>
          <w:lang w:eastAsia="ru-RU"/>
        </w:rPr>
        <w:t xml:space="preserve">, </w:t>
      </w:r>
      <w:r w:rsidRPr="00B41C38">
        <w:rPr>
          <w:rFonts w:ascii="Arial" w:eastAsia="Times New Roman" w:hAnsi="Arial" w:cs="Arial"/>
          <w:color w:val="2D2D2D"/>
          <w:spacing w:val="2"/>
          <w:sz w:val="21"/>
          <w:szCs w:val="21"/>
          <w:lang w:eastAsia="ru-RU"/>
        </w:rPr>
        <w:lastRenderedPageBreak/>
        <w:t>асбеста - в зависимости от месторождения по </w:t>
      </w:r>
      <w:hyperlink r:id="rId25" w:history="1">
        <w:r w:rsidRPr="00B41C38">
          <w:rPr>
            <w:rFonts w:ascii="Arial" w:eastAsia="Times New Roman" w:hAnsi="Arial" w:cs="Arial"/>
            <w:color w:val="00466E"/>
            <w:spacing w:val="2"/>
            <w:sz w:val="21"/>
            <w:szCs w:val="21"/>
            <w:u w:val="single"/>
            <w:lang w:eastAsia="ru-RU"/>
          </w:rPr>
          <w:t>ГОСТ 12871</w:t>
        </w:r>
      </w:hyperlink>
      <w:r w:rsidRPr="00B41C38">
        <w:rPr>
          <w:rFonts w:ascii="Arial" w:eastAsia="Times New Roman" w:hAnsi="Arial" w:cs="Arial"/>
          <w:color w:val="2D2D2D"/>
          <w:spacing w:val="2"/>
          <w:sz w:val="21"/>
          <w:szCs w:val="21"/>
          <w:lang w:eastAsia="ru-RU"/>
        </w:rPr>
        <w:t>.</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4.6. Для определения устойчивости шнуров к изгибу от каждой отобранной по п.3.2 бухты или бобины отделяют виток, который не должен быть крайним, и, не отрезая его, охватывают им цилиндр диаметром, не более чем в пять раз превышающим диаметр шнура, образуя один виток по периметру цилиндра.</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За результат испытания принимается результат испытания каждой бухты или бобины.</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Результат испытания должен соответствовать п.2.5.</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4.5-4.6. (Измененная редакция, Изм. N 1).</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5. МАРКИРОВКА, УПАКОВКА, ТРАНСПОРТИРОВАНИЕ И ХРАНЕНИЕ</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5.1. Шнуры наматывают на бобины или бухты.</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В одной бухте (бобине) шнуров не должно быть более трех отрезков. Длина отрезка должна быть не менее 3 м.</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Масса бобины не должна превышать 5 кг. Масса бухты шнура марки ШАОН не должна превышать 60 кг, шнуров марок ШАГ и ШАП - 40 кг.</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Каждую бухту перевязывают в двух-трех местах шпагатом по </w:t>
      </w:r>
      <w:hyperlink r:id="rId26" w:history="1">
        <w:r w:rsidRPr="00B41C38">
          <w:rPr>
            <w:rFonts w:ascii="Arial" w:eastAsia="Times New Roman" w:hAnsi="Arial" w:cs="Arial"/>
            <w:color w:val="00466E"/>
            <w:spacing w:val="2"/>
            <w:sz w:val="21"/>
            <w:szCs w:val="21"/>
            <w:u w:val="single"/>
            <w:lang w:eastAsia="ru-RU"/>
          </w:rPr>
          <w:t>ГОСТ 17308</w:t>
        </w:r>
      </w:hyperlink>
      <w:r w:rsidRPr="00B41C38">
        <w:rPr>
          <w:rFonts w:ascii="Arial" w:eastAsia="Times New Roman" w:hAnsi="Arial" w:cs="Arial"/>
          <w:color w:val="2D2D2D"/>
          <w:spacing w:val="2"/>
          <w:sz w:val="21"/>
          <w:szCs w:val="21"/>
          <w:lang w:eastAsia="ru-RU"/>
        </w:rPr>
        <w:t> или другими материалами, обеспечивающими прочность увязки.</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5.2. Шнуры упаковывают в оберточную бумагу по </w:t>
      </w:r>
      <w:hyperlink r:id="rId27" w:history="1">
        <w:r w:rsidRPr="00B41C38">
          <w:rPr>
            <w:rFonts w:ascii="Arial" w:eastAsia="Times New Roman" w:hAnsi="Arial" w:cs="Arial"/>
            <w:color w:val="00466E"/>
            <w:spacing w:val="2"/>
            <w:sz w:val="21"/>
            <w:szCs w:val="21"/>
            <w:u w:val="single"/>
            <w:lang w:eastAsia="ru-RU"/>
          </w:rPr>
          <w:t>ГОСТ 8273</w:t>
        </w:r>
      </w:hyperlink>
      <w:r w:rsidRPr="00B41C38">
        <w:rPr>
          <w:rFonts w:ascii="Arial" w:eastAsia="Times New Roman" w:hAnsi="Arial" w:cs="Arial"/>
          <w:color w:val="2D2D2D"/>
          <w:spacing w:val="2"/>
          <w:sz w:val="21"/>
          <w:szCs w:val="21"/>
          <w:lang w:eastAsia="ru-RU"/>
        </w:rPr>
        <w:t> массой 1 м</w:t>
      </w:r>
      <w:r w:rsidRPr="00B41C38">
        <w:rPr>
          <w:rFonts w:ascii="Arial" w:eastAsia="Times New Roman" w:hAnsi="Arial" w:cs="Arial"/>
          <w:noProof/>
          <w:color w:val="2D2D2D"/>
          <w:spacing w:val="2"/>
          <w:sz w:val="21"/>
          <w:szCs w:val="21"/>
          <w:lang w:eastAsia="ru-RU"/>
        </w:rPr>
        <mc:AlternateContent>
          <mc:Choice Requires="wps">
            <w:drawing>
              <wp:inline distT="0" distB="0" distL="0" distR="0" wp14:anchorId="75FED8A6" wp14:editId="4D16303A">
                <wp:extent cx="95250" cy="209550"/>
                <wp:effectExtent l="0" t="0" r="0" b="0"/>
                <wp:docPr id="1" name="AutoShape 11" descr="ГОСТ 1779-83 Шнуры асбестов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3A198" id="AutoShape 11" o:spid="_x0000_s1026" alt="ГОСТ 1779-83 Шнуры асбестовые. Технические условия (с Изменением N 1)" style="width: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" filled="f" stroked="f">
                <o:lock v:ext="edit" aspectratio="t"/>
                <w10:anchorlock/>
              </v:rect>
            </w:pict>
          </mc:Fallback>
        </mc:AlternateContent>
      </w:r>
      <w:r w:rsidRPr="00B41C38">
        <w:rPr>
          <w:rFonts w:ascii="Arial" w:eastAsia="Times New Roman" w:hAnsi="Arial" w:cs="Arial"/>
          <w:color w:val="2D2D2D"/>
          <w:spacing w:val="2"/>
          <w:sz w:val="21"/>
          <w:szCs w:val="21"/>
          <w:lang w:eastAsia="ru-RU"/>
        </w:rPr>
        <w:t> не менее 80 г, мешочную бумагу по </w:t>
      </w:r>
      <w:hyperlink r:id="rId28" w:history="1">
        <w:r w:rsidRPr="00B41C38">
          <w:rPr>
            <w:rFonts w:ascii="Arial" w:eastAsia="Times New Roman" w:hAnsi="Arial" w:cs="Arial"/>
            <w:color w:val="00466E"/>
            <w:spacing w:val="2"/>
            <w:sz w:val="21"/>
            <w:szCs w:val="21"/>
            <w:u w:val="single"/>
            <w:lang w:eastAsia="ru-RU"/>
          </w:rPr>
          <w:t>ГОСТ 2228</w:t>
        </w:r>
      </w:hyperlink>
      <w:r w:rsidRPr="00B41C38">
        <w:rPr>
          <w:rFonts w:ascii="Arial" w:eastAsia="Times New Roman" w:hAnsi="Arial" w:cs="Arial"/>
          <w:color w:val="2D2D2D"/>
          <w:spacing w:val="2"/>
          <w:sz w:val="21"/>
          <w:szCs w:val="21"/>
          <w:lang w:eastAsia="ru-RU"/>
        </w:rPr>
        <w:t> или пленку полиэтиленовую марок Т, Н по </w:t>
      </w:r>
      <w:hyperlink r:id="rId29" w:history="1">
        <w:r w:rsidRPr="00B41C38">
          <w:rPr>
            <w:rFonts w:ascii="Arial" w:eastAsia="Times New Roman" w:hAnsi="Arial" w:cs="Arial"/>
            <w:color w:val="00466E"/>
            <w:spacing w:val="2"/>
            <w:sz w:val="21"/>
            <w:szCs w:val="21"/>
            <w:u w:val="single"/>
            <w:lang w:eastAsia="ru-RU"/>
          </w:rPr>
          <w:t>ГОСТ 10354</w:t>
        </w:r>
      </w:hyperlink>
      <w:r w:rsidRPr="00B41C38">
        <w:rPr>
          <w:rFonts w:ascii="Arial" w:eastAsia="Times New Roman" w:hAnsi="Arial" w:cs="Arial"/>
          <w:color w:val="2D2D2D"/>
          <w:spacing w:val="2"/>
          <w:sz w:val="21"/>
          <w:szCs w:val="21"/>
          <w:lang w:eastAsia="ru-RU"/>
        </w:rPr>
        <w:t> или поливинилхлоридную марок В, М-40 по </w:t>
      </w:r>
      <w:hyperlink r:id="rId30" w:history="1">
        <w:r w:rsidRPr="00B41C38">
          <w:rPr>
            <w:rFonts w:ascii="Arial" w:eastAsia="Times New Roman" w:hAnsi="Arial" w:cs="Arial"/>
            <w:color w:val="00466E"/>
            <w:spacing w:val="2"/>
            <w:sz w:val="21"/>
            <w:szCs w:val="21"/>
            <w:u w:val="single"/>
            <w:lang w:eastAsia="ru-RU"/>
          </w:rPr>
          <w:t>ГОСТ 16272</w:t>
        </w:r>
      </w:hyperlink>
      <w:r w:rsidRPr="00B41C38">
        <w:rPr>
          <w:rFonts w:ascii="Arial" w:eastAsia="Times New Roman" w:hAnsi="Arial" w:cs="Arial"/>
          <w:color w:val="2D2D2D"/>
          <w:spacing w:val="2"/>
          <w:sz w:val="21"/>
          <w:szCs w:val="21"/>
          <w:lang w:eastAsia="ru-RU"/>
        </w:rPr>
        <w:t> толщиной не менее 0,06 мм.</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Допускается упаковывание шнуров в бумажные мешки по </w:t>
      </w:r>
      <w:hyperlink r:id="rId31" w:history="1">
        <w:r w:rsidRPr="00B41C38">
          <w:rPr>
            <w:rFonts w:ascii="Arial" w:eastAsia="Times New Roman" w:hAnsi="Arial" w:cs="Arial"/>
            <w:color w:val="00466E"/>
            <w:spacing w:val="2"/>
            <w:sz w:val="21"/>
            <w:szCs w:val="21"/>
            <w:u w:val="single"/>
            <w:lang w:eastAsia="ru-RU"/>
          </w:rPr>
          <w:t>ГОСТ 2226</w:t>
        </w:r>
      </w:hyperlink>
      <w:r w:rsidRPr="00B41C38">
        <w:rPr>
          <w:rFonts w:ascii="Arial" w:eastAsia="Times New Roman" w:hAnsi="Arial" w:cs="Arial"/>
          <w:color w:val="2D2D2D"/>
          <w:spacing w:val="2"/>
          <w:sz w:val="21"/>
          <w:szCs w:val="21"/>
          <w:lang w:eastAsia="ru-RU"/>
        </w:rPr>
        <w:t>.</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При транспортировании шнуров пакетами применяют нетканые и другие синтетические упаковочные материалы. Груз закрепляют на поддонах стальной упаковочной лентой по </w:t>
      </w:r>
      <w:hyperlink r:id="rId32" w:history="1">
        <w:r w:rsidRPr="00B41C38">
          <w:rPr>
            <w:rFonts w:ascii="Arial" w:eastAsia="Times New Roman" w:hAnsi="Arial" w:cs="Arial"/>
            <w:color w:val="00466E"/>
            <w:spacing w:val="2"/>
            <w:sz w:val="21"/>
            <w:szCs w:val="21"/>
            <w:u w:val="single"/>
            <w:lang w:eastAsia="ru-RU"/>
          </w:rPr>
          <w:t>ГОСТ 3560</w:t>
        </w:r>
      </w:hyperlink>
      <w:r w:rsidRPr="00B41C38">
        <w:rPr>
          <w:rFonts w:ascii="Arial" w:eastAsia="Times New Roman" w:hAnsi="Arial" w:cs="Arial"/>
          <w:color w:val="2D2D2D"/>
          <w:spacing w:val="2"/>
          <w:sz w:val="21"/>
          <w:szCs w:val="21"/>
          <w:lang w:eastAsia="ru-RU"/>
        </w:rPr>
        <w:t> или стальной проволокой по </w:t>
      </w:r>
      <w:hyperlink r:id="rId33" w:history="1">
        <w:r w:rsidRPr="00B41C38">
          <w:rPr>
            <w:rFonts w:ascii="Arial" w:eastAsia="Times New Roman" w:hAnsi="Arial" w:cs="Arial"/>
            <w:color w:val="00466E"/>
            <w:spacing w:val="2"/>
            <w:sz w:val="21"/>
            <w:szCs w:val="21"/>
            <w:u w:val="single"/>
            <w:lang w:eastAsia="ru-RU"/>
          </w:rPr>
          <w:t>ГОСТ 3282</w:t>
        </w:r>
      </w:hyperlink>
      <w:r w:rsidRPr="00B41C38">
        <w:rPr>
          <w:rFonts w:ascii="Arial" w:eastAsia="Times New Roman" w:hAnsi="Arial" w:cs="Arial"/>
          <w:color w:val="2D2D2D"/>
          <w:spacing w:val="2"/>
          <w:sz w:val="21"/>
          <w:szCs w:val="21"/>
          <w:lang w:eastAsia="ru-RU"/>
        </w:rPr>
        <w:t>, или полиолефиновой лентой.</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5.1-5.2. (Измененная редакция, Изм. N 1).</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5.2а. Шнуры марок ШАОН и ШАГ, предназначенные для экспорта, упаковывают в пленку и укладывают в деревянные ящики по </w:t>
      </w:r>
      <w:hyperlink r:id="rId34" w:history="1">
        <w:r w:rsidRPr="00B41C38">
          <w:rPr>
            <w:rFonts w:ascii="Arial" w:eastAsia="Times New Roman" w:hAnsi="Arial" w:cs="Arial"/>
            <w:color w:val="00466E"/>
            <w:spacing w:val="2"/>
            <w:sz w:val="21"/>
            <w:szCs w:val="21"/>
            <w:u w:val="single"/>
            <w:lang w:eastAsia="ru-RU"/>
          </w:rPr>
          <w:t>ГОСТ 24634</w:t>
        </w:r>
      </w:hyperlink>
      <w:r w:rsidRPr="00B41C38">
        <w:rPr>
          <w:rFonts w:ascii="Arial" w:eastAsia="Times New Roman" w:hAnsi="Arial" w:cs="Arial"/>
          <w:color w:val="2D2D2D"/>
          <w:spacing w:val="2"/>
          <w:sz w:val="21"/>
          <w:szCs w:val="21"/>
          <w:lang w:eastAsia="ru-RU"/>
        </w:rPr>
        <w:t> или универсальные контейнеры.</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Шнуры марки ШАП упаковывают в бумагу, а затем в мешки из ткани по </w:t>
      </w:r>
      <w:hyperlink r:id="rId35" w:history="1">
        <w:r w:rsidRPr="00B41C38">
          <w:rPr>
            <w:rFonts w:ascii="Arial" w:eastAsia="Times New Roman" w:hAnsi="Arial" w:cs="Arial"/>
            <w:color w:val="00466E"/>
            <w:spacing w:val="2"/>
            <w:sz w:val="21"/>
            <w:szCs w:val="21"/>
            <w:u w:val="single"/>
            <w:lang w:eastAsia="ru-RU"/>
          </w:rPr>
          <w:t>ГОСТ 29298</w:t>
        </w:r>
      </w:hyperlink>
      <w:r w:rsidRPr="00B41C38">
        <w:rPr>
          <w:rFonts w:ascii="Arial" w:eastAsia="Times New Roman" w:hAnsi="Arial" w:cs="Arial"/>
          <w:color w:val="2D2D2D"/>
          <w:spacing w:val="2"/>
          <w:sz w:val="21"/>
          <w:szCs w:val="21"/>
          <w:lang w:eastAsia="ru-RU"/>
        </w:rPr>
        <w:t xml:space="preserve"> или </w:t>
      </w:r>
      <w:r w:rsidRPr="00B41C38">
        <w:rPr>
          <w:rFonts w:ascii="Arial" w:eastAsia="Times New Roman" w:hAnsi="Arial" w:cs="Arial"/>
          <w:color w:val="2D2D2D"/>
          <w:spacing w:val="2"/>
          <w:sz w:val="21"/>
          <w:szCs w:val="21"/>
          <w:lang w:eastAsia="ru-RU"/>
        </w:rPr>
        <w:lastRenderedPageBreak/>
        <w:t>холстопрошивных полотен по нормативно-технической документации.</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По требованию внешнеторговой организации применяют другие упаковочные материалы.</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(Введен дополнительно, Изм. N 1).</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5.3. К каждому упаковочному месту прикрепляют ярлык с указанием:</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товарного знака или товарного знака и наименования предприятия-изготовителя;</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наименования и марки шнура;</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номера партии;</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штампа службы технического контроля;</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размера шнура;</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даты изготовления;</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массы нетто;</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обозначения настоящего стандарта.</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Транспортная маркировка - по </w:t>
      </w:r>
      <w:hyperlink r:id="rId36" w:history="1">
        <w:r w:rsidRPr="00B41C38">
          <w:rPr>
            <w:rFonts w:ascii="Arial" w:eastAsia="Times New Roman" w:hAnsi="Arial" w:cs="Arial"/>
            <w:color w:val="00466E"/>
            <w:spacing w:val="2"/>
            <w:sz w:val="21"/>
            <w:szCs w:val="21"/>
            <w:u w:val="single"/>
            <w:lang w:eastAsia="ru-RU"/>
          </w:rPr>
          <w:t>ГОСТ 14192</w:t>
        </w:r>
      </w:hyperlink>
      <w:r w:rsidRPr="00B41C38">
        <w:rPr>
          <w:rFonts w:ascii="Arial" w:eastAsia="Times New Roman" w:hAnsi="Arial" w:cs="Arial"/>
          <w:color w:val="2D2D2D"/>
          <w:spacing w:val="2"/>
          <w:sz w:val="21"/>
          <w:szCs w:val="21"/>
          <w:lang w:eastAsia="ru-RU"/>
        </w:rPr>
        <w:t>.</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(Измененная редакция, Изм. N 1).</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5.4. Шнуры перевозят любым видом транспорта в крытых транспортных средствах в соответствии с правилами перевозок грузов, действующими на данном виде транспорта.</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5.5. Шнуры должны храниться в закрытом помещении.</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t>6. ГАРАНТИИ ИЗГОТОВИТЕЛЯ</w:t>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6.1. Изготовитель гарантирует соответствие шнуров требованиям настоящего стандарта при соблюдении потребителем условий транспортирования и хранения.</w:t>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6.2. Гарантийный срок хранения шнуров - 10 лет со дня изготовления.</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(Измененная редакция, Изм. N 1).</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p>
    <w:p w:rsidR="00B41C38" w:rsidRPr="00B41C38" w:rsidRDefault="00B41C38" w:rsidP="00B41C3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41C38">
        <w:rPr>
          <w:rFonts w:ascii="Arial" w:eastAsia="Times New Roman" w:hAnsi="Arial" w:cs="Arial"/>
          <w:color w:val="3C3C3C"/>
          <w:spacing w:val="2"/>
          <w:sz w:val="31"/>
          <w:szCs w:val="31"/>
          <w:lang w:eastAsia="ru-RU"/>
        </w:rPr>
        <w:lastRenderedPageBreak/>
        <w:t>ПРИЛОЖЕНИЕ (справочное). Классификация шнуров по размерам</w:t>
      </w:r>
    </w:p>
    <w:p w:rsidR="00B41C38" w:rsidRPr="00B41C38" w:rsidRDefault="00B41C38" w:rsidP="00B41C3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ПРИЛОЖЕНИЕ</w:t>
      </w:r>
      <w:r w:rsidRPr="00B41C38">
        <w:rPr>
          <w:rFonts w:ascii="Arial" w:eastAsia="Times New Roman" w:hAnsi="Arial" w:cs="Arial"/>
          <w:color w:val="2D2D2D"/>
          <w:spacing w:val="2"/>
          <w:sz w:val="21"/>
          <w:szCs w:val="21"/>
          <w:lang w:eastAsia="ru-RU"/>
        </w:rPr>
        <w:br/>
        <w:t>Справочное</w:t>
      </w:r>
    </w:p>
    <w:p w:rsidR="00B41C38" w:rsidRPr="00B41C38" w:rsidRDefault="00B41C38" w:rsidP="00B41C3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3115"/>
        <w:gridCol w:w="3131"/>
        <w:gridCol w:w="3109"/>
      </w:tblGrid>
      <w:tr w:rsidR="00B41C38" w:rsidRPr="00B41C38" w:rsidTr="00B41C38">
        <w:trPr>
          <w:trHeight w:val="15"/>
        </w:trPr>
        <w:tc>
          <w:tcPr>
            <w:tcW w:w="3511" w:type="dxa"/>
            <w:hideMark/>
          </w:tcPr>
          <w:p w:rsidR="00B41C38" w:rsidRPr="00B41C38" w:rsidRDefault="00B41C38" w:rsidP="00B41C38">
            <w:pPr>
              <w:spacing w:after="0" w:line="240" w:lineRule="auto"/>
              <w:rPr>
                <w:rFonts w:ascii="Arial" w:eastAsia="Times New Roman" w:hAnsi="Arial" w:cs="Arial"/>
                <w:color w:val="2D2D2D"/>
                <w:spacing w:val="2"/>
                <w:sz w:val="21"/>
                <w:szCs w:val="21"/>
                <w:lang w:eastAsia="ru-RU"/>
              </w:rPr>
            </w:pPr>
          </w:p>
        </w:tc>
        <w:tc>
          <w:tcPr>
            <w:tcW w:w="3511" w:type="dxa"/>
            <w:hideMark/>
          </w:tcPr>
          <w:p w:rsidR="00B41C38" w:rsidRPr="00B41C38" w:rsidRDefault="00B41C38" w:rsidP="00B41C38">
            <w:pPr>
              <w:spacing w:after="0" w:line="240" w:lineRule="auto"/>
              <w:rPr>
                <w:rFonts w:ascii="Times New Roman" w:eastAsia="Times New Roman" w:hAnsi="Times New Roman" w:cs="Times New Roman"/>
                <w:sz w:val="20"/>
                <w:szCs w:val="20"/>
                <w:lang w:eastAsia="ru-RU"/>
              </w:rPr>
            </w:pPr>
          </w:p>
        </w:tc>
        <w:tc>
          <w:tcPr>
            <w:tcW w:w="3511" w:type="dxa"/>
            <w:hideMark/>
          </w:tcPr>
          <w:p w:rsidR="00B41C38" w:rsidRPr="00B41C38" w:rsidRDefault="00B41C38" w:rsidP="00B41C38">
            <w:pPr>
              <w:spacing w:after="0" w:line="240" w:lineRule="auto"/>
              <w:rPr>
                <w:rFonts w:ascii="Times New Roman" w:eastAsia="Times New Roman" w:hAnsi="Times New Roman" w:cs="Times New Roman"/>
                <w:sz w:val="20"/>
                <w:szCs w:val="20"/>
                <w:lang w:eastAsia="ru-RU"/>
              </w:rPr>
            </w:pPr>
          </w:p>
        </w:tc>
      </w:tr>
      <w:tr w:rsidR="00B41C38" w:rsidRPr="00B41C38" w:rsidTr="00B41C3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Марка шнура</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Диаметр шнура, мм</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Код ОКП</w:t>
            </w:r>
          </w:p>
        </w:tc>
      </w:tr>
      <w:tr w:rsidR="00B41C38" w:rsidRPr="00B41C38" w:rsidTr="00B41C38">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ШАОН</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0,7</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25 7443 0109</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25 7443 0113</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1,5</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25 7443 0118</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25 7443 0125</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25 7443 0128</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3,0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25 7443 0131</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4,0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25 7443 0135</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5,0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25 7443 0137</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6,0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25 7443 0138</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8,0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25 7443 0142</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10,0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25 7443 0144</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12,0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25 7443 0146</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15,0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25 7443 0149</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18,0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25 7443 0153</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20,0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25 7443 0155</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22,0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25 7443 0157</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25 7443 0159</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ШАП</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0501*</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0502**</w:t>
            </w:r>
          </w:p>
        </w:tc>
      </w:tr>
      <w:tr w:rsidR="00B41C38" w:rsidRPr="00B41C38" w:rsidTr="00B41C38">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ШАГ</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10,0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25 7443 0744</w:t>
            </w:r>
          </w:p>
        </w:tc>
      </w:tr>
      <w:tr w:rsidR="00B41C38" w:rsidRPr="00B41C38" w:rsidTr="00B41C38">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15,0</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1C38" w:rsidRPr="00B41C38" w:rsidRDefault="00B41C38" w:rsidP="00B41C3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1C38">
              <w:rPr>
                <w:rFonts w:ascii="Times New Roman" w:eastAsia="Times New Roman" w:hAnsi="Times New Roman" w:cs="Times New Roman"/>
                <w:color w:val="2D2D2D"/>
                <w:sz w:val="21"/>
                <w:szCs w:val="21"/>
                <w:lang w:eastAsia="ru-RU"/>
              </w:rPr>
              <w:t>25 7443 0749</w:t>
            </w:r>
          </w:p>
        </w:tc>
      </w:tr>
    </w:tbl>
    <w:p w:rsidR="00B41C38" w:rsidRPr="00B41C38" w:rsidRDefault="00B41C38" w:rsidP="00B41C3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1C38">
        <w:rPr>
          <w:rFonts w:ascii="Arial" w:eastAsia="Times New Roman" w:hAnsi="Arial" w:cs="Arial"/>
          <w:color w:val="2D2D2D"/>
          <w:spacing w:val="2"/>
          <w:sz w:val="21"/>
          <w:szCs w:val="21"/>
          <w:lang w:eastAsia="ru-RU"/>
        </w:rPr>
        <w:t>_________</w:t>
      </w:r>
      <w:r w:rsidRPr="00B41C38">
        <w:rPr>
          <w:rFonts w:ascii="Arial" w:eastAsia="Times New Roman" w:hAnsi="Arial" w:cs="Arial"/>
          <w:color w:val="2D2D2D"/>
          <w:spacing w:val="2"/>
          <w:sz w:val="21"/>
          <w:szCs w:val="21"/>
          <w:lang w:eastAsia="ru-RU"/>
        </w:rPr>
        <w:br/>
        <w:t>* Шнур с результирующей линейной плотностью 80-150 ктекс.</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 Шнур с результирующей линейной плотностью 151-250 ктекс.</w:t>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r>
      <w:r w:rsidRPr="00B41C38">
        <w:rPr>
          <w:rFonts w:ascii="Arial" w:eastAsia="Times New Roman" w:hAnsi="Arial" w:cs="Arial"/>
          <w:color w:val="2D2D2D"/>
          <w:spacing w:val="2"/>
          <w:sz w:val="21"/>
          <w:szCs w:val="21"/>
          <w:lang w:eastAsia="ru-RU"/>
        </w:rPr>
        <w:br/>
        <w:t>ПРИЛОЖЕНИЕ. (Введено дополнительно, Изм. N 1).</w:t>
      </w:r>
    </w:p>
    <w:p w:rsidR="008103CF" w:rsidRDefault="008103CF">
      <w:bookmarkStart w:id="0" w:name="_GoBack"/>
      <w:bookmarkEnd w:id="0"/>
    </w:p>
    <w:sectPr w:rsidR="00810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38"/>
    <w:rsid w:val="008103CF"/>
    <w:rsid w:val="00B4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B9F7C-3C0E-4849-B1C0-607D33F1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74197">
      <w:bodyDiv w:val="1"/>
      <w:marLeft w:val="0"/>
      <w:marRight w:val="0"/>
      <w:marTop w:val="0"/>
      <w:marBottom w:val="0"/>
      <w:divBdr>
        <w:top w:val="none" w:sz="0" w:space="0" w:color="auto"/>
        <w:left w:val="none" w:sz="0" w:space="0" w:color="auto"/>
        <w:bottom w:val="none" w:sz="0" w:space="0" w:color="auto"/>
        <w:right w:val="none" w:sz="0" w:space="0" w:color="auto"/>
      </w:divBdr>
      <w:divsChild>
        <w:div w:id="958871977">
          <w:marLeft w:val="0"/>
          <w:marRight w:val="0"/>
          <w:marTop w:val="0"/>
          <w:marBottom w:val="0"/>
          <w:divBdr>
            <w:top w:val="none" w:sz="0" w:space="0" w:color="auto"/>
            <w:left w:val="none" w:sz="0" w:space="0" w:color="auto"/>
            <w:bottom w:val="none" w:sz="0" w:space="0" w:color="auto"/>
            <w:right w:val="none" w:sz="0" w:space="0" w:color="auto"/>
          </w:divBdr>
          <w:divsChild>
            <w:div w:id="887841488">
              <w:marLeft w:val="0"/>
              <w:marRight w:val="0"/>
              <w:marTop w:val="0"/>
              <w:marBottom w:val="0"/>
              <w:divBdr>
                <w:top w:val="none" w:sz="0" w:space="0" w:color="auto"/>
                <w:left w:val="none" w:sz="0" w:space="0" w:color="auto"/>
                <w:bottom w:val="none" w:sz="0" w:space="0" w:color="auto"/>
                <w:right w:val="none" w:sz="0" w:space="0" w:color="auto"/>
              </w:divBdr>
            </w:div>
            <w:div w:id="1018848019">
              <w:marLeft w:val="0"/>
              <w:marRight w:val="0"/>
              <w:marTop w:val="0"/>
              <w:marBottom w:val="0"/>
              <w:divBdr>
                <w:top w:val="none" w:sz="0" w:space="0" w:color="auto"/>
                <w:left w:val="none" w:sz="0" w:space="0" w:color="auto"/>
                <w:bottom w:val="none" w:sz="0" w:space="0" w:color="auto"/>
                <w:right w:val="none" w:sz="0" w:space="0" w:color="auto"/>
              </w:divBdr>
            </w:div>
            <w:div w:id="420033378">
              <w:marLeft w:val="0"/>
              <w:marRight w:val="0"/>
              <w:marTop w:val="0"/>
              <w:marBottom w:val="0"/>
              <w:divBdr>
                <w:top w:val="none" w:sz="0" w:space="0" w:color="auto"/>
                <w:left w:val="none" w:sz="0" w:space="0" w:color="auto"/>
                <w:bottom w:val="none" w:sz="0" w:space="0" w:color="auto"/>
                <w:right w:val="none" w:sz="0" w:space="0" w:color="auto"/>
              </w:divBdr>
            </w:div>
            <w:div w:id="1354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6357" TargetMode="External"/><Relationship Id="rId13" Type="http://schemas.openxmlformats.org/officeDocument/2006/relationships/hyperlink" Target="http://docs.cntd.ru/document/1200006710" TargetMode="External"/><Relationship Id="rId18" Type="http://schemas.openxmlformats.org/officeDocument/2006/relationships/hyperlink" Target="http://docs.cntd.ru/document/1200020071" TargetMode="External"/><Relationship Id="rId26" Type="http://schemas.openxmlformats.org/officeDocument/2006/relationships/hyperlink" Target="http://docs.cntd.ru/document/1200020282" TargetMode="External"/><Relationship Id="rId3" Type="http://schemas.openxmlformats.org/officeDocument/2006/relationships/webSettings" Target="webSettings.xml"/><Relationship Id="rId21" Type="http://schemas.openxmlformats.org/officeDocument/2006/relationships/image" Target="media/image1.jpeg"/><Relationship Id="rId34" Type="http://schemas.openxmlformats.org/officeDocument/2006/relationships/hyperlink" Target="http://docs.cntd.ru/document/1200011169" TargetMode="External"/><Relationship Id="rId7" Type="http://schemas.openxmlformats.org/officeDocument/2006/relationships/hyperlink" Target="http://docs.cntd.ru/document/1200004019" TargetMode="External"/><Relationship Id="rId12" Type="http://schemas.openxmlformats.org/officeDocument/2006/relationships/hyperlink" Target="http://docs.cntd.ru/document/1200024950" TargetMode="External"/><Relationship Id="rId17" Type="http://schemas.openxmlformats.org/officeDocument/2006/relationships/hyperlink" Target="http://docs.cntd.ru/document/1200011169" TargetMode="External"/><Relationship Id="rId25" Type="http://schemas.openxmlformats.org/officeDocument/2006/relationships/hyperlink" Target="http://docs.cntd.ru/document/1200024950" TargetMode="External"/><Relationship Id="rId33" Type="http://schemas.openxmlformats.org/officeDocument/2006/relationships/hyperlink" Target="http://docs.cntd.ru/document/120000401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1200018790" TargetMode="External"/><Relationship Id="rId20" Type="http://schemas.openxmlformats.org/officeDocument/2006/relationships/hyperlink" Target="http://docs.cntd.ru/document/1200004030" TargetMode="External"/><Relationship Id="rId29" Type="http://schemas.openxmlformats.org/officeDocument/2006/relationships/hyperlink" Target="http://docs.cntd.ru/document/1200006604" TargetMode="External"/><Relationship Id="rId1" Type="http://schemas.openxmlformats.org/officeDocument/2006/relationships/styles" Target="styles.xml"/><Relationship Id="rId6" Type="http://schemas.openxmlformats.org/officeDocument/2006/relationships/hyperlink" Target="http://docs.cntd.ru/document/1200018129" TargetMode="External"/><Relationship Id="rId11" Type="http://schemas.openxmlformats.org/officeDocument/2006/relationships/hyperlink" Target="http://docs.cntd.ru/document/1200006604" TargetMode="External"/><Relationship Id="rId24" Type="http://schemas.openxmlformats.org/officeDocument/2006/relationships/hyperlink" Target="http://docs.cntd.ru/document/1200018790" TargetMode="External"/><Relationship Id="rId32" Type="http://schemas.openxmlformats.org/officeDocument/2006/relationships/hyperlink" Target="http://docs.cntd.ru/document/1200006357" TargetMode="External"/><Relationship Id="rId37" Type="http://schemas.openxmlformats.org/officeDocument/2006/relationships/fontTable" Target="fontTable.xml"/><Relationship Id="rId5" Type="http://schemas.openxmlformats.org/officeDocument/2006/relationships/hyperlink" Target="http://docs.cntd.ru/document/1200011206" TargetMode="External"/><Relationship Id="rId15" Type="http://schemas.openxmlformats.org/officeDocument/2006/relationships/hyperlink" Target="http://docs.cntd.ru/document/1200020282" TargetMode="External"/><Relationship Id="rId23" Type="http://schemas.openxmlformats.org/officeDocument/2006/relationships/image" Target="media/image2.jpeg"/><Relationship Id="rId28" Type="http://schemas.openxmlformats.org/officeDocument/2006/relationships/hyperlink" Target="http://docs.cntd.ru/document/1200018129" TargetMode="External"/><Relationship Id="rId36" Type="http://schemas.openxmlformats.org/officeDocument/2006/relationships/hyperlink" Target="http://docs.cntd.ru/document/1200006710" TargetMode="External"/><Relationship Id="rId10" Type="http://schemas.openxmlformats.org/officeDocument/2006/relationships/hyperlink" Target="http://docs.cntd.ru/document/1200018137" TargetMode="External"/><Relationship Id="rId19" Type="http://schemas.openxmlformats.org/officeDocument/2006/relationships/hyperlink" Target="http://docs.cntd.ru/document/1200003518" TargetMode="External"/><Relationship Id="rId31" Type="http://schemas.openxmlformats.org/officeDocument/2006/relationships/hyperlink" Target="http://docs.cntd.ru/document/1200011206" TargetMode="External"/><Relationship Id="rId4" Type="http://schemas.openxmlformats.org/officeDocument/2006/relationships/hyperlink" Target="http://docs.cntd.ru/document/1200004030" TargetMode="External"/><Relationship Id="rId9" Type="http://schemas.openxmlformats.org/officeDocument/2006/relationships/hyperlink" Target="http://docs.cntd.ru/document/1200004328" TargetMode="External"/><Relationship Id="rId14" Type="http://schemas.openxmlformats.org/officeDocument/2006/relationships/hyperlink" Target="http://docs.cntd.ru/document/1200020677" TargetMode="External"/><Relationship Id="rId22" Type="http://schemas.openxmlformats.org/officeDocument/2006/relationships/hyperlink" Target="http://docs.cntd.ru/document/1200018790" TargetMode="External"/><Relationship Id="rId27" Type="http://schemas.openxmlformats.org/officeDocument/2006/relationships/hyperlink" Target="http://docs.cntd.ru/document/1200018137" TargetMode="External"/><Relationship Id="rId30" Type="http://schemas.openxmlformats.org/officeDocument/2006/relationships/hyperlink" Target="http://docs.cntd.ru/document/1200020677" TargetMode="External"/><Relationship Id="rId35" Type="http://schemas.openxmlformats.org/officeDocument/2006/relationships/hyperlink" Target="http://docs.cntd.ru/document/1200044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1</cp:revision>
  <dcterms:created xsi:type="dcterms:W3CDTF">2018-09-27T07:18:00Z</dcterms:created>
  <dcterms:modified xsi:type="dcterms:W3CDTF">2018-09-27T07:18:00Z</dcterms:modified>
</cp:coreProperties>
</file>